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76"/>
        <w:tblW w:w="10559" w:type="dxa"/>
        <w:tblLayout w:type="fixed"/>
        <w:tblLook w:val="01E0"/>
      </w:tblPr>
      <w:tblGrid>
        <w:gridCol w:w="2235"/>
        <w:gridCol w:w="8324"/>
      </w:tblGrid>
      <w:tr w:rsidR="00962464" w:rsidRPr="009B0C39" w:rsidTr="008E133E">
        <w:trPr>
          <w:trHeight w:val="1631"/>
        </w:trPr>
        <w:tc>
          <w:tcPr>
            <w:tcW w:w="2235" w:type="dxa"/>
            <w:vAlign w:val="center"/>
          </w:tcPr>
          <w:p w:rsidR="00962464" w:rsidRPr="008E133E" w:rsidRDefault="008E133E" w:rsidP="00F37557">
            <w:pPr>
              <w:pStyle w:val="a5"/>
              <w:tabs>
                <w:tab w:val="clear" w:pos="4677"/>
                <w:tab w:val="clear" w:pos="9355"/>
              </w:tabs>
              <w:rPr>
                <w:sz w:val="18"/>
                <w:szCs w:val="18"/>
              </w:rPr>
            </w:pPr>
            <w:r w:rsidRPr="008E133E">
              <w:rPr>
                <w:noProof/>
                <w:sz w:val="18"/>
                <w:szCs w:val="18"/>
              </w:rPr>
              <w:drawing>
                <wp:inline distT="0" distB="0" distL="0" distR="0">
                  <wp:extent cx="1045646" cy="978011"/>
                  <wp:effectExtent l="19050" t="0" r="2104" b="0"/>
                  <wp:docPr id="4" name="Рисунок 4" descr="C:\Users\user1035\Desktop\АСЭР ЛОГО\логотип-1aq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035\Desktop\АСЭР ЛОГО\логотип-1aq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28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4" w:type="dxa"/>
            <w:vAlign w:val="center"/>
          </w:tcPr>
          <w:p w:rsidR="00962464" w:rsidRPr="008E133E" w:rsidRDefault="00962464" w:rsidP="00F37557">
            <w:pPr>
              <w:pStyle w:val="a8"/>
              <w:rPr>
                <w:sz w:val="18"/>
                <w:szCs w:val="18"/>
              </w:rPr>
            </w:pPr>
          </w:p>
          <w:p w:rsidR="00962464" w:rsidRPr="009B0C39" w:rsidRDefault="00962464" w:rsidP="00F37557">
            <w:pPr>
              <w:pStyle w:val="a8"/>
              <w:rPr>
                <w:sz w:val="20"/>
                <w:szCs w:val="20"/>
              </w:rPr>
            </w:pPr>
            <w:r w:rsidRPr="009B0C39">
              <w:rPr>
                <w:sz w:val="20"/>
                <w:szCs w:val="20"/>
              </w:rPr>
              <w:t xml:space="preserve">127137, г. Москва, ул. Правды, д. 24, стр.4 </w:t>
            </w:r>
          </w:p>
          <w:p w:rsidR="00962464" w:rsidRPr="009B0C39" w:rsidRDefault="00962464" w:rsidP="00F37557">
            <w:pPr>
              <w:pStyle w:val="a8"/>
              <w:rPr>
                <w:sz w:val="20"/>
                <w:szCs w:val="20"/>
              </w:rPr>
            </w:pPr>
            <w:r w:rsidRPr="009B0C39">
              <w:rPr>
                <w:sz w:val="20"/>
                <w:szCs w:val="20"/>
              </w:rPr>
              <w:t>(для корреспонденции: 127137, Москва, а/я 46)</w:t>
            </w:r>
          </w:p>
          <w:p w:rsidR="00962464" w:rsidRPr="009B0C39" w:rsidRDefault="00962464" w:rsidP="00F37557">
            <w:pPr>
              <w:pStyle w:val="a8"/>
              <w:rPr>
                <w:sz w:val="20"/>
                <w:szCs w:val="20"/>
                <w:lang w:val="en-US"/>
              </w:rPr>
            </w:pPr>
            <w:r w:rsidRPr="009B0C39">
              <w:rPr>
                <w:sz w:val="20"/>
                <w:szCs w:val="20"/>
              </w:rPr>
              <w:t>Тел</w:t>
            </w:r>
            <w:r w:rsidRPr="009B0C39">
              <w:rPr>
                <w:sz w:val="20"/>
                <w:szCs w:val="20"/>
                <w:lang w:val="en-US"/>
              </w:rPr>
              <w:t>: +7 (495) 971 5681</w:t>
            </w:r>
          </w:p>
          <w:p w:rsidR="00962464" w:rsidRPr="009B0C39" w:rsidRDefault="00962464" w:rsidP="00F37557">
            <w:pPr>
              <w:pStyle w:val="a8"/>
              <w:rPr>
                <w:sz w:val="20"/>
                <w:szCs w:val="20"/>
                <w:lang w:val="en-US"/>
              </w:rPr>
            </w:pPr>
            <w:r w:rsidRPr="009B0C39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9B0C39">
                <w:rPr>
                  <w:sz w:val="20"/>
                  <w:szCs w:val="20"/>
                  <w:lang w:val="en-US"/>
                </w:rPr>
                <w:t>info@asergroup.ru</w:t>
              </w:r>
            </w:hyperlink>
          </w:p>
          <w:p w:rsidR="00962464" w:rsidRPr="008E133E" w:rsidRDefault="009B0C39" w:rsidP="00F37557">
            <w:pPr>
              <w:pStyle w:val="a8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Сайт: </w:t>
            </w:r>
            <w:hyperlink r:id="rId10" w:history="1">
              <w:r w:rsidR="00962464" w:rsidRPr="009B0C39">
                <w:rPr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  <w:tr w:rsidR="00962464" w:rsidRPr="008E133E" w:rsidTr="008E133E">
        <w:trPr>
          <w:trHeight w:val="219"/>
        </w:trPr>
        <w:tc>
          <w:tcPr>
            <w:tcW w:w="10559" w:type="dxa"/>
            <w:gridSpan w:val="2"/>
            <w:vAlign w:val="center"/>
          </w:tcPr>
          <w:p w:rsidR="00962464" w:rsidRPr="008E133E" w:rsidRDefault="00886F39" w:rsidP="00F37557">
            <w:pPr>
              <w:pStyle w:val="a8"/>
              <w:tabs>
                <w:tab w:val="clear" w:pos="9355"/>
                <w:tab w:val="right" w:pos="9923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line id="_x0000_s1027" style="flip:y;visibility:visible;mso-position-horizontal-relative:char;mso-position-vertical-relative:line" from="0,0" to="49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" strokecolor="#036" strokeweight="4.5pt">
                  <v:stroke linestyle="thinThick"/>
                  <w10:wrap type="none"/>
                  <w10:anchorlock/>
                </v:line>
              </w:pict>
            </w:r>
          </w:p>
        </w:tc>
      </w:tr>
    </w:tbl>
    <w:p w:rsidR="00F67640" w:rsidRPr="008E133E" w:rsidRDefault="00F67640" w:rsidP="0051546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8"/>
        </w:rPr>
      </w:pPr>
    </w:p>
    <w:p w:rsidR="00515465" w:rsidRPr="008E133E" w:rsidRDefault="00515465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E133E">
        <w:rPr>
          <w:rFonts w:ascii="Times New Roman" w:hAnsi="Times New Roman"/>
          <w:b/>
          <w:sz w:val="28"/>
          <w:szCs w:val="28"/>
        </w:rPr>
        <w:t>Всероссийск</w:t>
      </w:r>
      <w:r w:rsidR="008E133E" w:rsidRPr="008E133E">
        <w:rPr>
          <w:rFonts w:ascii="Times New Roman" w:hAnsi="Times New Roman"/>
          <w:b/>
          <w:sz w:val="28"/>
          <w:szCs w:val="28"/>
        </w:rPr>
        <w:t>ий К</w:t>
      </w:r>
      <w:r w:rsidRPr="008E133E">
        <w:rPr>
          <w:rFonts w:ascii="Times New Roman" w:hAnsi="Times New Roman"/>
          <w:b/>
          <w:sz w:val="28"/>
          <w:szCs w:val="28"/>
        </w:rPr>
        <w:t>онгресс</w:t>
      </w:r>
    </w:p>
    <w:p w:rsidR="00FE48AA" w:rsidRPr="008E133E" w:rsidRDefault="00250932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E133E">
        <w:rPr>
          <w:rFonts w:ascii="Times New Roman" w:hAnsi="Times New Roman"/>
          <w:b/>
          <w:sz w:val="28"/>
          <w:szCs w:val="28"/>
        </w:rPr>
        <w:t>"Фармацевтическая деятельность</w:t>
      </w:r>
      <w:r w:rsidR="00515465" w:rsidRPr="008E133E">
        <w:rPr>
          <w:rFonts w:ascii="Times New Roman" w:hAnsi="Times New Roman"/>
          <w:b/>
          <w:sz w:val="28"/>
          <w:szCs w:val="28"/>
        </w:rPr>
        <w:t xml:space="preserve"> </w:t>
      </w:r>
      <w:r w:rsidRPr="008E133E">
        <w:rPr>
          <w:rFonts w:ascii="Times New Roman" w:hAnsi="Times New Roman"/>
          <w:b/>
          <w:sz w:val="28"/>
          <w:szCs w:val="28"/>
        </w:rPr>
        <w:t>и производство</w:t>
      </w:r>
      <w:r w:rsidR="00F67640" w:rsidRPr="008E133E">
        <w:rPr>
          <w:rFonts w:ascii="Times New Roman" w:hAnsi="Times New Roman"/>
          <w:b/>
          <w:sz w:val="28"/>
          <w:szCs w:val="28"/>
        </w:rPr>
        <w:t xml:space="preserve"> лекарственных средств </w:t>
      </w:r>
      <w:r w:rsidR="00515465" w:rsidRPr="008E133E">
        <w:rPr>
          <w:rFonts w:ascii="Times New Roman" w:hAnsi="Times New Roman"/>
          <w:b/>
          <w:sz w:val="28"/>
          <w:szCs w:val="28"/>
        </w:rPr>
        <w:t>в РФ</w:t>
      </w:r>
      <w:r w:rsidRPr="008E133E">
        <w:rPr>
          <w:rFonts w:ascii="Times New Roman" w:hAnsi="Times New Roman"/>
          <w:b/>
          <w:sz w:val="28"/>
          <w:szCs w:val="28"/>
        </w:rPr>
        <w:t>, л</w:t>
      </w:r>
      <w:r w:rsidR="00515465" w:rsidRPr="008E133E">
        <w:rPr>
          <w:rFonts w:ascii="Times New Roman" w:hAnsi="Times New Roman"/>
          <w:b/>
          <w:sz w:val="28"/>
          <w:szCs w:val="28"/>
        </w:rPr>
        <w:t>екарственное обеспечение</w:t>
      </w:r>
      <w:r w:rsidRPr="008E133E">
        <w:rPr>
          <w:rFonts w:ascii="Times New Roman" w:hAnsi="Times New Roman"/>
          <w:b/>
          <w:sz w:val="28"/>
          <w:szCs w:val="28"/>
        </w:rPr>
        <w:t>: нормативно-правовое регулирование 2015</w:t>
      </w:r>
      <w:r w:rsidR="00515465" w:rsidRPr="008E133E">
        <w:rPr>
          <w:rFonts w:ascii="Times New Roman" w:hAnsi="Times New Roman"/>
          <w:b/>
          <w:sz w:val="28"/>
          <w:szCs w:val="28"/>
        </w:rPr>
        <w:t>"</w:t>
      </w:r>
    </w:p>
    <w:p w:rsidR="00250932" w:rsidRPr="008E133E" w:rsidRDefault="00250932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962464" w:rsidRPr="008E133E" w:rsidRDefault="00962464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8E133E">
        <w:rPr>
          <w:rFonts w:ascii="Times New Roman" w:hAnsi="Times New Roman"/>
          <w:sz w:val="24"/>
          <w:szCs w:val="24"/>
        </w:rPr>
        <w:t>1 день</w:t>
      </w:r>
    </w:p>
    <w:p w:rsidR="008E133E" w:rsidRDefault="008E133E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FE48AA" w:rsidRPr="008E133E">
        <w:rPr>
          <w:rFonts w:ascii="Times New Roman" w:hAnsi="Times New Roman"/>
          <w:b/>
          <w:sz w:val="24"/>
          <w:szCs w:val="24"/>
        </w:rPr>
        <w:t xml:space="preserve">онференция </w:t>
      </w:r>
      <w:r w:rsidR="00A35AC1" w:rsidRPr="008E133E">
        <w:rPr>
          <w:rFonts w:ascii="Times New Roman" w:hAnsi="Times New Roman"/>
          <w:b/>
          <w:sz w:val="24"/>
          <w:szCs w:val="24"/>
        </w:rPr>
        <w:t>«</w:t>
      </w:r>
      <w:r w:rsidR="00A42372" w:rsidRPr="008E133E">
        <w:rPr>
          <w:rFonts w:ascii="Times New Roman" w:hAnsi="Times New Roman"/>
          <w:b/>
          <w:sz w:val="24"/>
          <w:szCs w:val="24"/>
        </w:rPr>
        <w:t xml:space="preserve">Регулирование фармацевтической деятельности в </w:t>
      </w:r>
      <w:r w:rsidR="00A35AC1" w:rsidRPr="008E133E">
        <w:rPr>
          <w:rFonts w:ascii="Times New Roman" w:hAnsi="Times New Roman"/>
          <w:b/>
          <w:sz w:val="24"/>
          <w:szCs w:val="24"/>
        </w:rPr>
        <w:t xml:space="preserve">России </w:t>
      </w:r>
    </w:p>
    <w:p w:rsidR="00962464" w:rsidRPr="008E133E" w:rsidRDefault="00A35AC1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8E133E">
        <w:rPr>
          <w:rFonts w:ascii="Times New Roman" w:hAnsi="Times New Roman"/>
          <w:b/>
          <w:sz w:val="24"/>
          <w:szCs w:val="24"/>
        </w:rPr>
        <w:t xml:space="preserve">и </w:t>
      </w:r>
      <w:r w:rsidR="00187FB2" w:rsidRPr="008E133E">
        <w:rPr>
          <w:rFonts w:ascii="Times New Roman" w:hAnsi="Times New Roman"/>
          <w:b/>
          <w:sz w:val="24"/>
          <w:szCs w:val="24"/>
        </w:rPr>
        <w:t xml:space="preserve">на </w:t>
      </w:r>
      <w:r w:rsidRPr="008E133E">
        <w:rPr>
          <w:rFonts w:ascii="Times New Roman" w:hAnsi="Times New Roman"/>
          <w:b/>
          <w:sz w:val="24"/>
          <w:szCs w:val="24"/>
        </w:rPr>
        <w:t>Евразийско</w:t>
      </w:r>
      <w:r w:rsidR="00A42372" w:rsidRPr="008E133E">
        <w:rPr>
          <w:rFonts w:ascii="Times New Roman" w:hAnsi="Times New Roman"/>
          <w:b/>
          <w:sz w:val="24"/>
          <w:szCs w:val="24"/>
        </w:rPr>
        <w:t>м</w:t>
      </w:r>
      <w:r w:rsidRPr="008E133E">
        <w:rPr>
          <w:rFonts w:ascii="Times New Roman" w:hAnsi="Times New Roman"/>
          <w:b/>
          <w:sz w:val="24"/>
          <w:szCs w:val="24"/>
        </w:rPr>
        <w:t xml:space="preserve"> экономическо</w:t>
      </w:r>
      <w:r w:rsidR="00A42372" w:rsidRPr="008E133E">
        <w:rPr>
          <w:rFonts w:ascii="Times New Roman" w:hAnsi="Times New Roman"/>
          <w:b/>
          <w:sz w:val="24"/>
          <w:szCs w:val="24"/>
        </w:rPr>
        <w:t>м</w:t>
      </w:r>
      <w:r w:rsidRPr="008E133E">
        <w:rPr>
          <w:rFonts w:ascii="Times New Roman" w:hAnsi="Times New Roman"/>
          <w:b/>
          <w:sz w:val="24"/>
          <w:szCs w:val="24"/>
        </w:rPr>
        <w:t xml:space="preserve"> пространств</w:t>
      </w:r>
      <w:r w:rsidR="00A42372" w:rsidRPr="008E133E">
        <w:rPr>
          <w:rFonts w:ascii="Times New Roman" w:hAnsi="Times New Roman"/>
          <w:b/>
          <w:sz w:val="24"/>
          <w:szCs w:val="24"/>
        </w:rPr>
        <w:t>е</w:t>
      </w:r>
      <w:r w:rsidRPr="008E133E">
        <w:rPr>
          <w:rFonts w:ascii="Times New Roman" w:hAnsi="Times New Roman"/>
          <w:b/>
          <w:sz w:val="24"/>
          <w:szCs w:val="24"/>
        </w:rPr>
        <w:t>»</w:t>
      </w:r>
      <w:r w:rsidR="00BA0FAD" w:rsidRPr="008E133E">
        <w:rPr>
          <w:rFonts w:ascii="Times New Roman" w:hAnsi="Times New Roman"/>
          <w:b/>
          <w:sz w:val="24"/>
          <w:szCs w:val="24"/>
        </w:rPr>
        <w:t>.</w:t>
      </w:r>
    </w:p>
    <w:p w:rsidR="00BA0FAD" w:rsidRPr="008E133E" w:rsidRDefault="00BA0FAD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sz w:val="10"/>
          <w:szCs w:val="10"/>
        </w:rPr>
      </w:pPr>
    </w:p>
    <w:p w:rsidR="00962464" w:rsidRPr="008E133E" w:rsidRDefault="00962464" w:rsidP="008E133E">
      <w:pPr>
        <w:spacing w:after="0" w:line="240" w:lineRule="auto"/>
        <w:ind w:left="-567" w:right="-284"/>
        <w:rPr>
          <w:rFonts w:ascii="Times New Roman" w:hAnsi="Times New Roman"/>
          <w:b/>
          <w:sz w:val="24"/>
          <w:szCs w:val="24"/>
        </w:rPr>
      </w:pPr>
      <w:r w:rsidRPr="008E133E">
        <w:rPr>
          <w:rFonts w:ascii="Times New Roman" w:hAnsi="Times New Roman"/>
          <w:b/>
          <w:sz w:val="24"/>
          <w:szCs w:val="24"/>
        </w:rPr>
        <w:t xml:space="preserve">Отель </w:t>
      </w:r>
      <w:r w:rsidR="00BA0FAD" w:rsidRPr="008E133E">
        <w:rPr>
          <w:rFonts w:ascii="Times New Roman" w:hAnsi="Times New Roman"/>
          <w:b/>
          <w:sz w:val="24"/>
          <w:szCs w:val="24"/>
        </w:rPr>
        <w:t>«</w:t>
      </w:r>
      <w:r w:rsidRPr="008E133E">
        <w:rPr>
          <w:rFonts w:ascii="Times New Roman" w:hAnsi="Times New Roman"/>
          <w:b/>
          <w:sz w:val="24"/>
          <w:szCs w:val="24"/>
        </w:rPr>
        <w:t>Балчуг Кемпински Москва</w:t>
      </w:r>
      <w:r w:rsidR="00BA0FAD" w:rsidRPr="008E133E">
        <w:rPr>
          <w:rFonts w:ascii="Times New Roman" w:hAnsi="Times New Roman"/>
          <w:b/>
          <w:sz w:val="24"/>
          <w:szCs w:val="24"/>
        </w:rPr>
        <w:t>»</w:t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="008E133E">
        <w:rPr>
          <w:rFonts w:ascii="Times New Roman" w:hAnsi="Times New Roman"/>
          <w:b/>
          <w:sz w:val="24"/>
          <w:szCs w:val="24"/>
        </w:rPr>
        <w:t xml:space="preserve">    </w:t>
      </w:r>
      <w:r w:rsidR="000B7DE4" w:rsidRPr="008E133E">
        <w:rPr>
          <w:rFonts w:ascii="Times New Roman" w:hAnsi="Times New Roman"/>
          <w:b/>
          <w:sz w:val="24"/>
          <w:szCs w:val="24"/>
        </w:rPr>
        <w:t>7 июл</w:t>
      </w:r>
      <w:r w:rsidR="008E133E" w:rsidRPr="008E133E">
        <w:rPr>
          <w:rFonts w:ascii="Times New Roman" w:hAnsi="Times New Roman"/>
          <w:b/>
          <w:sz w:val="24"/>
          <w:szCs w:val="24"/>
        </w:rPr>
        <w:t xml:space="preserve">я </w:t>
      </w:r>
      <w:r w:rsidR="004F6379" w:rsidRPr="008E133E">
        <w:rPr>
          <w:rFonts w:ascii="Times New Roman" w:hAnsi="Times New Roman"/>
          <w:b/>
          <w:sz w:val="24"/>
          <w:szCs w:val="24"/>
        </w:rPr>
        <w:t>2015</w:t>
      </w:r>
      <w:r w:rsidR="008E133E" w:rsidRPr="008E133E">
        <w:rPr>
          <w:rFonts w:ascii="Times New Roman" w:hAnsi="Times New Roman"/>
          <w:b/>
          <w:sz w:val="24"/>
          <w:szCs w:val="24"/>
        </w:rPr>
        <w:t xml:space="preserve"> </w:t>
      </w:r>
      <w:r w:rsidR="004F6379" w:rsidRPr="008E133E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9072"/>
      </w:tblGrid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62464" w:rsidRPr="008E133E" w:rsidRDefault="001C6D70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882A93" w:rsidRPr="008E13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62464"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.00 – </w:t>
            </w:r>
            <w:r w:rsidRPr="008E1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882A93" w:rsidRPr="008E13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962464" w:rsidRPr="008E133E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962464" w:rsidRPr="008E133E" w:rsidRDefault="00962464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Регистрация участников</w:t>
            </w:r>
          </w:p>
        </w:tc>
      </w:tr>
      <w:tr w:rsidR="00962464" w:rsidRPr="008E133E" w:rsidTr="008E133E">
        <w:trPr>
          <w:trHeight w:val="274"/>
        </w:trPr>
        <w:tc>
          <w:tcPr>
            <w:tcW w:w="1134" w:type="dxa"/>
            <w:shd w:val="clear" w:color="auto" w:fill="D9D9D9"/>
          </w:tcPr>
          <w:p w:rsidR="00962464" w:rsidRPr="008E133E" w:rsidRDefault="001C6D70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882A93"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9.00 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8E1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0</w:t>
            </w:r>
            <w:r w:rsidR="00882A93" w:rsidRPr="008E133E">
              <w:rPr>
                <w:rFonts w:ascii="Times New Roman" w:hAnsi="Times New Roman"/>
                <w:b/>
                <w:sz w:val="16"/>
                <w:szCs w:val="16"/>
              </w:rPr>
              <w:t>9.45</w:t>
            </w:r>
          </w:p>
        </w:tc>
        <w:tc>
          <w:tcPr>
            <w:tcW w:w="9072" w:type="dxa"/>
          </w:tcPr>
          <w:p w:rsidR="00962464" w:rsidRPr="008E133E" w:rsidRDefault="00515465" w:rsidP="007B4B3F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Новации регулирования фармацевтической деятельности и лекарственного обеспечения в условиях эк</w:t>
            </w:r>
            <w:r w:rsidR="00AC7282" w:rsidRPr="008E133E">
              <w:rPr>
                <w:rFonts w:ascii="Times New Roman" w:hAnsi="Times New Roman"/>
                <w:b/>
                <w:sz w:val="18"/>
                <w:szCs w:val="18"/>
              </w:rPr>
              <w:t>ономического кризиса и санкций.</w:t>
            </w:r>
          </w:p>
          <w:p w:rsidR="002E282B" w:rsidRPr="008E133E" w:rsidRDefault="00787ACF" w:rsidP="007B4B3F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133E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shd w:val="clear" w:color="auto" w:fill="FFFFFF"/>
              </w:rPr>
              <w:t>Реализация Стратегии развития лекарственного обеспечения населения Российской Федерации до 2025</w:t>
            </w:r>
            <w:r w:rsidR="00F67640" w:rsidRPr="008E133E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shd w:val="clear" w:color="auto" w:fill="FFFFFF"/>
              </w:rPr>
              <w:t xml:space="preserve"> г</w:t>
            </w:r>
            <w:r w:rsidRPr="008E133E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  <w:r w:rsidR="00F419AC" w:rsidRPr="008E133E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Готовящиеся и</w:t>
            </w:r>
            <w:r w:rsidR="00B60280" w:rsidRPr="008E13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зменения в Федеральный закон </w:t>
            </w:r>
            <w:r w:rsidRPr="008E13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 12.04.2010 г. № 61-ФЗ </w:t>
            </w:r>
            <w:r w:rsidR="00B60280" w:rsidRPr="008E13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«Об о</w:t>
            </w:r>
            <w:r w:rsidRPr="008E133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бращении лекарственных средств». </w:t>
            </w:r>
            <w:r w:rsidRPr="008E133E"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shd w:val="clear" w:color="auto" w:fill="FFFFFF"/>
              </w:rPr>
              <w:t>Меры по с</w:t>
            </w:r>
            <w:r w:rsidRPr="008E133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тимулированию импортозамещения. </w:t>
            </w:r>
            <w:r w:rsidR="00034B9D" w:rsidRPr="008E133E">
              <w:rPr>
                <w:rFonts w:ascii="Times New Roman" w:hAnsi="Times New Roman" w:cs="Times New Roman"/>
                <w:sz w:val="18"/>
                <w:szCs w:val="18"/>
              </w:rPr>
              <w:t>Ввод системы лекарственного возмещения</w:t>
            </w:r>
            <w:r w:rsidR="002E282B" w:rsidRPr="008E13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282B" w:rsidRPr="008E133E" w:rsidRDefault="002E282B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Вопросы регистрации лекарственных средств.</w:t>
            </w:r>
          </w:p>
          <w:p w:rsidR="002E282B" w:rsidRPr="008E133E" w:rsidRDefault="002E282B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Порядок регистрации, введения в оборот и обращение новых лекарственных средств в Таможенном Союзе. Оптимизация процедуры регистрации лекарственных препаратов: разделение процедуры регистрации лекарственных препаратов и процедуры получения разрешения на проведение клинических исследований лекарственных препаратов. Порядок получения разрешения для осуществления клинических исследований, необходимые документы. Требования к подготовке и составу регистрационного досье. Отдельные вопросы проведения государственной экспертизы качества, безопасности и действенность лекарственного препарата. Требования к контролю качества лекарственного препарата. Новые понятия в российском законодательстве: фармацевтическая субстанция, воспроизведенное лекарственное средство, разработчик лекарственного препарата, гомеопатический лекарственный препарат, исследование биоэквивалентности лекарственного препарата. Ускоренная экспертиза для</w:t>
            </w:r>
            <w:r w:rsidR="001C6D70" w:rsidRPr="008E13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орфанных лекарственных препаратов, и первых трех лекарственных препаратов, регистрируемых в России в качестве воспроизведенных, а также лекарственных препаратов, предназначенных исключительно для применения несовершеннолетними лицами.</w:t>
            </w:r>
          </w:p>
          <w:p w:rsidR="00962464" w:rsidRPr="008E133E" w:rsidRDefault="00020B2E" w:rsidP="00020B2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Гринин М.Г. – </w:t>
            </w:r>
            <w:r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независимый эксперт аккредитованный на исполнение государственной функции по надзору в сфере обращения лекарственных средств, до 2012 г руководитель отдела координации экспертных работ Некоммерческого партнерства содействия здравоохранению "Научный центр контроля качества",  до 2010 г. научный сотрудник Института доклинической и клинической экспертизы лекарственных средств (ФГУ "НЦ ЭСМП"),</w:t>
            </w:r>
          </w:p>
        </w:tc>
      </w:tr>
      <w:tr w:rsidR="00962464" w:rsidRPr="008E133E" w:rsidTr="008E133E">
        <w:trPr>
          <w:trHeight w:val="274"/>
        </w:trPr>
        <w:tc>
          <w:tcPr>
            <w:tcW w:w="1134" w:type="dxa"/>
            <w:shd w:val="clear" w:color="auto" w:fill="D9D9D9"/>
          </w:tcPr>
          <w:p w:rsidR="00962464" w:rsidRPr="008E133E" w:rsidRDefault="001C6D70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882A93" w:rsidRPr="008E133E">
              <w:rPr>
                <w:rFonts w:ascii="Times New Roman" w:hAnsi="Times New Roman"/>
                <w:b/>
                <w:sz w:val="16"/>
                <w:szCs w:val="16"/>
              </w:rPr>
              <w:t>9.45 – 10.00</w:t>
            </w:r>
          </w:p>
        </w:tc>
        <w:tc>
          <w:tcPr>
            <w:tcW w:w="9072" w:type="dxa"/>
          </w:tcPr>
          <w:p w:rsidR="00962464" w:rsidRPr="008E133E" w:rsidRDefault="00962464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62464" w:rsidRPr="008E133E" w:rsidTr="008E133E">
        <w:trPr>
          <w:trHeight w:val="1324"/>
        </w:trPr>
        <w:tc>
          <w:tcPr>
            <w:tcW w:w="1134" w:type="dxa"/>
            <w:shd w:val="clear" w:color="auto" w:fill="D9D9D9"/>
          </w:tcPr>
          <w:p w:rsidR="00882A93" w:rsidRPr="008E133E" w:rsidRDefault="00882A93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10.00 – 10.45</w:t>
            </w:r>
          </w:p>
        </w:tc>
        <w:tc>
          <w:tcPr>
            <w:tcW w:w="9072" w:type="dxa"/>
          </w:tcPr>
          <w:p w:rsidR="001B2C11" w:rsidRPr="008E133E" w:rsidRDefault="001B2C11" w:rsidP="001B2C1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Лицензирование фармацевтической деятельности. Государственный контроль и надзор в сфере обращения ЛС. Изменения в ответственности организаций и должностных лиц в сфере оборота лекарственных средств в 2015г.</w:t>
            </w:r>
          </w:p>
          <w:p w:rsidR="001B2C11" w:rsidRPr="008E133E" w:rsidRDefault="001B2C11" w:rsidP="001B2C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Лицензионные требования к фармацевтической деятельности и методы контроля за их соблюдением. Права, обязанности и ответственность должностных лиц лицензирующего органа. Соотношение Федерального закона от 04.05.2011 № 99-ФЗ "О лицензировании отдельных видов деятельности", Федерального закона от 21.11.2011 № 323-ФЗ "Об основах охраны здоровья граждан в Российской Федерации", постановления Правительства РФ от 22.12.2011 № 1081 "О лицензировании фармацевтической деятельности", постановления Правительства РФ от 22.12.2011 № 1085 "О лицензировании деятельности по обороту наркотических средств, психотропных веществ и их прекурсоров, культивированию наркосодержащих растений" и </w:t>
            </w:r>
            <w:r w:rsidRPr="008E133E">
              <w:rPr>
                <w:rFonts w:ascii="Times New Roman" w:hAnsi="Times New Roman"/>
                <w:bCs/>
                <w:sz w:val="18"/>
                <w:szCs w:val="18"/>
              </w:rPr>
              <w:t>Федерального закона от 26.12.2008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 г. № </w:t>
            </w:r>
            <w:r w:rsidRPr="008E133E">
              <w:rPr>
                <w:rFonts w:ascii="Times New Roman" w:hAnsi="Times New Roman"/>
                <w:bCs/>
                <w:sz w:val="18"/>
                <w:szCs w:val="18"/>
              </w:rPr>
              <w:t>294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-</w:t>
            </w:r>
            <w:r w:rsidRPr="008E133E">
              <w:rPr>
                <w:rFonts w:ascii="Times New Roman" w:hAnsi="Times New Roman"/>
                <w:bCs/>
                <w:sz w:val="18"/>
                <w:szCs w:val="18"/>
              </w:rPr>
              <w:t>ФЗ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8E133E">
              <w:rPr>
                <w:rFonts w:ascii="Times New Roman" w:hAnsi="Times New Roman"/>
                <w:bCs/>
                <w:sz w:val="18"/>
                <w:szCs w:val="18"/>
              </w:rPr>
              <w:t>О защите прав юридических лиц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 и индивидуальных предпринимателей при осуществлении государственного контроля (надзора) и муниципального контроля». </w:t>
            </w:r>
            <w:r w:rsidRPr="008E1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Порядок проведения плановых проверок. Основание и порядок проведения внеплановых проверок. Административная ответственность фармацевтических организаций и их должностных лиц. Ответственность должностных лиц органов государственного контроля за нарушения порядка рассмотрения обращений граждан и нарушения порядка проведения проверок. Анализ судебной практики по оспариванию результатов проверок фармацевтических организаций, в том числе по основаниям нарушения процедуры проведения проверок.</w:t>
            </w:r>
          </w:p>
          <w:p w:rsidR="00962464" w:rsidRPr="008E133E" w:rsidRDefault="00B67AD8" w:rsidP="00F44679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Крупнова И.В.</w:t>
            </w:r>
            <w:r w:rsidR="001B2C11"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 </w:t>
            </w:r>
            <w:r w:rsidR="001B2C11" w:rsidRPr="008E133E">
              <w:rPr>
                <w:rFonts w:ascii="Times New Roman" w:hAnsi="Times New Roman"/>
                <w:i/>
                <w:sz w:val="18"/>
                <w:szCs w:val="18"/>
              </w:rPr>
              <w:t>–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начальник Управления лицензирования и соблюдения обязательных требований </w:t>
            </w:r>
            <w:r w:rsidR="001B2C11" w:rsidRPr="008E133E">
              <w:rPr>
                <w:rFonts w:ascii="Times New Roman" w:hAnsi="Times New Roman"/>
                <w:i/>
                <w:sz w:val="18"/>
                <w:szCs w:val="18"/>
              </w:rPr>
              <w:t>Федеральной службы по надзору в сфере здравоохранения.</w:t>
            </w:r>
          </w:p>
        </w:tc>
      </w:tr>
      <w:tr w:rsidR="00962464" w:rsidRPr="008E133E" w:rsidTr="008E133E">
        <w:trPr>
          <w:trHeight w:val="274"/>
        </w:trPr>
        <w:tc>
          <w:tcPr>
            <w:tcW w:w="1134" w:type="dxa"/>
            <w:shd w:val="clear" w:color="auto" w:fill="D9D9D9"/>
          </w:tcPr>
          <w:p w:rsidR="00962464" w:rsidRPr="008E133E" w:rsidRDefault="00882A93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10.45 – 11.00</w:t>
            </w:r>
          </w:p>
        </w:tc>
        <w:tc>
          <w:tcPr>
            <w:tcW w:w="9072" w:type="dxa"/>
          </w:tcPr>
          <w:p w:rsidR="00962464" w:rsidRPr="008E133E" w:rsidRDefault="00962464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882A93" w:rsidRPr="008E133E" w:rsidRDefault="00882A93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11.00 – 11.15</w:t>
            </w:r>
          </w:p>
        </w:tc>
        <w:tc>
          <w:tcPr>
            <w:tcW w:w="9072" w:type="dxa"/>
            <w:shd w:val="clear" w:color="auto" w:fill="D9D9D9"/>
          </w:tcPr>
          <w:p w:rsidR="00962464" w:rsidRPr="008E133E" w:rsidRDefault="00962464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Кофе-пауза</w:t>
            </w:r>
          </w:p>
        </w:tc>
      </w:tr>
      <w:tr w:rsidR="00962464" w:rsidRPr="008E133E" w:rsidTr="008E133E">
        <w:tc>
          <w:tcPr>
            <w:tcW w:w="1134" w:type="dxa"/>
            <w:shd w:val="clear" w:color="auto" w:fill="D9D9D9"/>
          </w:tcPr>
          <w:p w:rsidR="000F2FCC" w:rsidRPr="008E133E" w:rsidRDefault="000F2FCC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11.15 – 12.00</w:t>
            </w:r>
          </w:p>
        </w:tc>
        <w:tc>
          <w:tcPr>
            <w:tcW w:w="9072" w:type="dxa"/>
          </w:tcPr>
          <w:p w:rsidR="001B2C11" w:rsidRPr="008E133E" w:rsidRDefault="001B2C11" w:rsidP="001B2C11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Системные изменения в сфере обращения лекарственных средств</w:t>
            </w:r>
            <w:r w:rsidRPr="008E13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в</w:t>
            </w: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 xml:space="preserve"> рамках Договора о создании Евразийского экономического союза. Создание общего рынка лекарственных средств.</w:t>
            </w:r>
          </w:p>
          <w:p w:rsidR="001B2C11" w:rsidRPr="008E133E" w:rsidRDefault="001B2C11" w:rsidP="001B2C11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Подготовка к началу функционирования общего рынка лекарственных средств в рамках ЕЭС с 1 января 2016 года. Закрепление единых принципов и правил обращения лекарственных средств в  соглашении государств-членов Евразийского экономического союза. План мероприятий по разработке нормативных правовых актов Евразийской экономической комиссии: 25 нормативных правовых актов, регулирующих фармрынок. Подготовка надлежащих практик производства лекарственных средств, организации фармаконадзора, дистрибьюторской, лабораторной, клинической практики, правил проведения фармацевтических инспекций, а также правил регистрации и экспертизы лекарственных средств и единых требований к маркировке и инструкции по медицинскому применению лекарственных средств.</w:t>
            </w:r>
          </w:p>
          <w:p w:rsidR="00CB504C" w:rsidRPr="008E133E" w:rsidRDefault="0023368B" w:rsidP="0023368B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Щекин Д.А.</w:t>
            </w:r>
            <w:r w:rsidR="001B2C11" w:rsidRPr="008E133E">
              <w:rPr>
                <w:rFonts w:ascii="Times New Roman" w:hAnsi="Times New Roman"/>
                <w:i/>
                <w:sz w:val="18"/>
                <w:szCs w:val="18"/>
              </w:rPr>
              <w:t> –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начальник отдела координации формирования общих рынков лекарственных средств и медицинских изделий Департамента технического регулирования и аккредитации </w:t>
            </w:r>
            <w:r w:rsidR="001B2C11" w:rsidRPr="008E133E">
              <w:rPr>
                <w:rFonts w:ascii="Times New Roman" w:hAnsi="Times New Roman"/>
                <w:i/>
                <w:sz w:val="18"/>
                <w:szCs w:val="18"/>
              </w:rPr>
              <w:t>Евразийской экономической комиссии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 (ЕЭК)</w:t>
            </w:r>
            <w:r w:rsidR="001B2C11" w:rsidRPr="008E133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  <w:tr w:rsidR="00962464" w:rsidRPr="008E133E" w:rsidTr="008E133E">
        <w:trPr>
          <w:trHeight w:val="274"/>
        </w:trPr>
        <w:tc>
          <w:tcPr>
            <w:tcW w:w="1134" w:type="dxa"/>
            <w:shd w:val="clear" w:color="auto" w:fill="D9D9D9"/>
          </w:tcPr>
          <w:p w:rsidR="00962464" w:rsidRPr="008E133E" w:rsidRDefault="000F2FCC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12.00 – 12.15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62464" w:rsidRPr="008E133E" w:rsidRDefault="00962464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AA27B9" w:rsidRPr="008E133E" w:rsidRDefault="000F2FCC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12.15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 – 13.00</w:t>
            </w:r>
          </w:p>
        </w:tc>
        <w:tc>
          <w:tcPr>
            <w:tcW w:w="9072" w:type="dxa"/>
            <w:shd w:val="clear" w:color="auto" w:fill="auto"/>
          </w:tcPr>
          <w:p w:rsidR="00944312" w:rsidRPr="008E133E" w:rsidRDefault="00944312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Таможенное регулирование и порядок ввоза лекарственных средств и фармацевтических субстанций.</w:t>
            </w:r>
          </w:p>
          <w:p w:rsidR="00944312" w:rsidRPr="008E133E" w:rsidRDefault="00944312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Порядок ввоза и таможенное оформление лекарственных средств. Таможенные льготы. Особенности ввоза орфанных препаратов.</w:t>
            </w:r>
          </w:p>
          <w:p w:rsidR="00034B9D" w:rsidRPr="008E133E" w:rsidRDefault="00301CDA" w:rsidP="00301CDA">
            <w:pPr>
              <w:spacing w:before="60" w:after="6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Баклаков П.А.</w:t>
            </w:r>
            <w:r w:rsidR="00944312"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 </w:t>
            </w:r>
            <w:r w:rsidR="00944312"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– </w:t>
            </w:r>
            <w:r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вице-президент Международной ассоциации «Антиконтрафакт», преподаватель Российской таможенной академии, генерал-майор таможенной службы в отставке.</w:t>
            </w: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62464" w:rsidRPr="008E133E" w:rsidRDefault="00AA27B9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13.00 – 13.15</w:t>
            </w:r>
          </w:p>
        </w:tc>
        <w:tc>
          <w:tcPr>
            <w:tcW w:w="9072" w:type="dxa"/>
            <w:shd w:val="clear" w:color="auto" w:fill="auto"/>
          </w:tcPr>
          <w:p w:rsidR="00962464" w:rsidRPr="008E133E" w:rsidRDefault="00962464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62464" w:rsidRPr="008E133E" w:rsidRDefault="006506E9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253F3B" w:rsidRPr="008E133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62464"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 – 1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62464"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253F3B" w:rsidRPr="008E133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72" w:type="dxa"/>
            <w:shd w:val="clear" w:color="auto" w:fill="D9D9D9"/>
          </w:tcPr>
          <w:p w:rsidR="00962464" w:rsidRPr="008E133E" w:rsidRDefault="008E133E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33E">
              <w:rPr>
                <w:rFonts w:ascii="Times New Roman" w:hAnsi="Times New Roman"/>
                <w:b/>
                <w:sz w:val="24"/>
                <w:szCs w:val="24"/>
              </w:rPr>
              <w:t>Для представителей СМИ - Кофе-пауза</w:t>
            </w:r>
          </w:p>
        </w:tc>
      </w:tr>
      <w:tr w:rsidR="00962464" w:rsidRPr="008E133E" w:rsidTr="008E133E">
        <w:tc>
          <w:tcPr>
            <w:tcW w:w="1134" w:type="dxa"/>
            <w:shd w:val="clear" w:color="auto" w:fill="D9D9D9"/>
          </w:tcPr>
          <w:p w:rsidR="00962464" w:rsidRPr="008E133E" w:rsidRDefault="00962464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14.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>00 – 14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9072" w:type="dxa"/>
          </w:tcPr>
          <w:p w:rsidR="00944312" w:rsidRPr="008E133E" w:rsidRDefault="00944312" w:rsidP="007B4B3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Защита конкуренции на коммерческом фармацевтическом рынке. </w:t>
            </w:r>
          </w:p>
          <w:p w:rsidR="00944312" w:rsidRPr="008E133E" w:rsidRDefault="00944312" w:rsidP="007B4B3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Общие требования к участникам торговой деятельности на рынке лекарственных средств</w:t>
            </w:r>
            <w:r w:rsidR="00F67640"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Общие запреты и ограничения. Особенности регулирования для компаний, занимающих доминирующее положение</w:t>
            </w:r>
            <w:r w:rsidR="00A42372"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на рынке.</w:t>
            </w:r>
            <w:r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Ответственность за нарушение законодательства о защите конкуренции. </w:t>
            </w:r>
            <w:r w:rsidR="00DE2F27"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Выдача принудительной лицензии при дефиците лекарственного препарата на рынке.</w:t>
            </w:r>
          </w:p>
          <w:p w:rsidR="00F67640" w:rsidRPr="008E133E" w:rsidRDefault="00B9642D" w:rsidP="003216F2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Нижегородцев Т.В. </w:t>
            </w:r>
            <w:r w:rsidR="00944312" w:rsidRPr="008E133E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 начальник Управления контроля социальной сферы и торговли </w:t>
            </w:r>
            <w:r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Федеральной</w:t>
            </w:r>
            <w:r w:rsidR="00D37CE9"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антимонопольной</w:t>
            </w:r>
            <w:r w:rsidR="00D37CE9"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службы</w:t>
            </w:r>
          </w:p>
        </w:tc>
      </w:tr>
      <w:tr w:rsidR="00962464" w:rsidRPr="008E133E" w:rsidTr="008E133E">
        <w:tc>
          <w:tcPr>
            <w:tcW w:w="1134" w:type="dxa"/>
            <w:shd w:val="clear" w:color="auto" w:fill="D9D9D9"/>
          </w:tcPr>
          <w:p w:rsidR="00962464" w:rsidRPr="008E133E" w:rsidRDefault="00AA27B9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6506E9"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="00A658B0"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="00A658B0" w:rsidRPr="008E1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A658B0" w:rsidRPr="008E133E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9072" w:type="dxa"/>
          </w:tcPr>
          <w:p w:rsidR="00962464" w:rsidRPr="008E133E" w:rsidRDefault="00962464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705396" w:rsidRPr="008E133E" w:rsidTr="008E133E">
        <w:tc>
          <w:tcPr>
            <w:tcW w:w="1134" w:type="dxa"/>
            <w:shd w:val="clear" w:color="auto" w:fill="D9D9D9"/>
          </w:tcPr>
          <w:p w:rsidR="00705396" w:rsidRPr="008E133E" w:rsidRDefault="00705396" w:rsidP="00663F84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15.00 – 15.25</w:t>
            </w:r>
          </w:p>
        </w:tc>
        <w:tc>
          <w:tcPr>
            <w:tcW w:w="9072" w:type="dxa"/>
          </w:tcPr>
          <w:p w:rsidR="00705396" w:rsidRPr="008E133E" w:rsidRDefault="00705396" w:rsidP="00663F84">
            <w:pPr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Актуальные проблемы применения антимонопольного законодательства на фармацевтическом рынке.</w:t>
            </w:r>
          </w:p>
          <w:p w:rsidR="00705396" w:rsidRPr="008E133E" w:rsidRDefault="00705396" w:rsidP="00663F84">
            <w:pPr>
              <w:spacing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Обзор правоприменительной практики судов и антимонопольных органов на фармацевтическом рынке. Применение запретов злоупотребления доминирующим положением и антиконкурентных соглашений. Построение взаимоотношений с дистрибьюторами в соответствии с требованиями антимонопольного законодательства. Рекомендации фармацевтическим предприятиям по защите своих интересов. </w:t>
            </w:r>
          </w:p>
          <w:p w:rsidR="00705396" w:rsidRPr="008E133E" w:rsidRDefault="00705396" w:rsidP="00663F84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Никитина Р.Б.</w:t>
            </w:r>
            <w:r w:rsidRPr="008E133E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– руководитель группы антимонопольного права Юридической фирмы «ЮСТ»</w:t>
            </w:r>
          </w:p>
        </w:tc>
      </w:tr>
      <w:tr w:rsidR="00705396" w:rsidRPr="008E133E" w:rsidTr="008E133E">
        <w:tc>
          <w:tcPr>
            <w:tcW w:w="1134" w:type="dxa"/>
            <w:shd w:val="clear" w:color="auto" w:fill="D9D9D9"/>
          </w:tcPr>
          <w:p w:rsidR="00705396" w:rsidRPr="008E133E" w:rsidRDefault="00705396" w:rsidP="00663F84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15.25 – 15:30</w:t>
            </w:r>
          </w:p>
        </w:tc>
        <w:tc>
          <w:tcPr>
            <w:tcW w:w="9072" w:type="dxa"/>
          </w:tcPr>
          <w:p w:rsidR="00705396" w:rsidRPr="008E133E" w:rsidRDefault="00705396" w:rsidP="00663F84">
            <w:pPr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A27B9" w:rsidRPr="008E133E" w:rsidTr="008E133E">
        <w:tc>
          <w:tcPr>
            <w:tcW w:w="1134" w:type="dxa"/>
            <w:shd w:val="clear" w:color="auto" w:fill="D9D9D9"/>
          </w:tcPr>
          <w:p w:rsidR="00AA27B9" w:rsidRPr="008E133E" w:rsidRDefault="00AA27B9" w:rsidP="00663F84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15.</w:t>
            </w:r>
            <w:r w:rsidR="00705396" w:rsidRPr="008E133E">
              <w:rPr>
                <w:rFonts w:ascii="Times New Roman" w:hAnsi="Times New Roman"/>
                <w:b/>
                <w:sz w:val="16"/>
                <w:szCs w:val="16"/>
              </w:rPr>
              <w:t>30 – 15.5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072" w:type="dxa"/>
          </w:tcPr>
          <w:p w:rsidR="00062A4E" w:rsidRPr="008E133E" w:rsidRDefault="00062A4E" w:rsidP="00663F84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 xml:space="preserve">Тенденции развития системы антимонопольного регулирования в Российской Федерации </w:t>
            </w:r>
          </w:p>
          <w:p w:rsidR="00062A4E" w:rsidRPr="008E133E" w:rsidRDefault="00062A4E" w:rsidP="00663F84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Обзор проекта поправок к ФЗ «О защите конкуренции» («четвертый антимонопольный пакет»). Ключевые изменения в правоприменении: ужесточение или либерализация подходов к антимонопольному регулированию. Изменится ли круг действий, которые квалифицируются антимонопольным органом как злоупотребление доминирующим положением, антиконкурентные соглашения, недобросовестная конкуренция?</w:t>
            </w:r>
          </w:p>
          <w:p w:rsidR="00AA27B9" w:rsidRPr="008E133E" w:rsidRDefault="00062A4E" w:rsidP="003A7661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Серегин Д.И. – </w:t>
            </w:r>
            <w:r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советник 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Юридической фирмы «ЮСТ».</w:t>
            </w:r>
          </w:p>
        </w:tc>
      </w:tr>
      <w:tr w:rsidR="00AA27B9" w:rsidRPr="008E133E" w:rsidTr="008E133E">
        <w:tc>
          <w:tcPr>
            <w:tcW w:w="1134" w:type="dxa"/>
            <w:shd w:val="clear" w:color="auto" w:fill="D9D9D9"/>
          </w:tcPr>
          <w:p w:rsidR="00AA27B9" w:rsidRPr="008E133E" w:rsidRDefault="00705396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15.5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5 – 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AA27B9" w:rsidRPr="008E133E">
              <w:rPr>
                <w:rFonts w:ascii="Times New Roman" w:hAnsi="Times New Roman"/>
                <w:b/>
                <w:sz w:val="16"/>
                <w:szCs w:val="16"/>
              </w:rPr>
              <w:t>6.00</w:t>
            </w:r>
          </w:p>
        </w:tc>
        <w:tc>
          <w:tcPr>
            <w:tcW w:w="9072" w:type="dxa"/>
          </w:tcPr>
          <w:p w:rsidR="00AA27B9" w:rsidRPr="008E133E" w:rsidRDefault="00AA27B9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62464" w:rsidRPr="008E133E" w:rsidRDefault="00944312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A658B0"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00 – 16</w:t>
            </w:r>
            <w:r w:rsidR="00962464"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9072" w:type="dxa"/>
            <w:shd w:val="clear" w:color="auto" w:fill="D9D9D9"/>
          </w:tcPr>
          <w:p w:rsidR="00962464" w:rsidRPr="008E133E" w:rsidRDefault="00962464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Кофе-пауза</w:t>
            </w:r>
          </w:p>
        </w:tc>
      </w:tr>
      <w:tr w:rsidR="00944312" w:rsidRPr="008E133E" w:rsidTr="008E133E">
        <w:tc>
          <w:tcPr>
            <w:tcW w:w="1134" w:type="dxa"/>
            <w:shd w:val="clear" w:color="auto" w:fill="D9D9D9"/>
          </w:tcPr>
          <w:p w:rsidR="00944312" w:rsidRPr="008E133E" w:rsidRDefault="00944312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16.15 – 17.00</w:t>
            </w:r>
          </w:p>
        </w:tc>
        <w:tc>
          <w:tcPr>
            <w:tcW w:w="9072" w:type="dxa"/>
          </w:tcPr>
          <w:p w:rsidR="00A42372" w:rsidRPr="008E133E" w:rsidRDefault="00A42372" w:rsidP="00D37C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Регулирование рекламы лекарственных средств. </w:t>
            </w:r>
          </w:p>
          <w:p w:rsidR="00A42372" w:rsidRPr="008E133E" w:rsidRDefault="00A42372" w:rsidP="00D37C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Особый порядок распространения информации о лекарственных средствах и рекламной деятельности в отношении лекарственных средств. Т</w:t>
            </w:r>
            <w:r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ребования к рекламе рецептурных и безрецептурных ЛС. Построение взаимоотношений с дистрибьюторами в соответствии с требованиями ан</w:t>
            </w:r>
            <w:r w:rsidR="00D37CE9"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тимонопольного законодательства</w:t>
            </w:r>
            <w:r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Недобросовестные практики по продвижению лекарственных средств с привлечением врачей.</w:t>
            </w:r>
            <w:r w:rsidR="00B9642D" w:rsidRPr="008E133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Ответственность за нарушение законодательства о рекламе. Практика центрального аппарата ФАС и территориальных органов. Судебная практика.</w:t>
            </w:r>
          </w:p>
          <w:p w:rsidR="00944312" w:rsidRPr="008E133E" w:rsidRDefault="00A42372" w:rsidP="0083610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Карташов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  <w:r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Н.Н. –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начальник управлени</w:t>
            </w:r>
            <w:r w:rsidR="00B9642D" w:rsidRPr="008E133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 контроля рекламы и недобросовестной конкуренции </w:t>
            </w:r>
            <w:r w:rsidR="00B9642D" w:rsidRPr="008E133E">
              <w:rPr>
                <w:rFonts w:ascii="Times New Roman" w:hAnsi="Times New Roman"/>
                <w:i/>
                <w:sz w:val="18"/>
                <w:szCs w:val="18"/>
              </w:rPr>
              <w:t>Ф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едеральной антимонопольной служб</w:t>
            </w:r>
            <w:r w:rsidR="00D37CE9" w:rsidRPr="008E133E"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="00B9642D" w:rsidRPr="008E133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  <w:tr w:rsidR="00944312" w:rsidRPr="008E133E" w:rsidTr="008E13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312" w:rsidRPr="008E133E" w:rsidRDefault="00944312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17.00 – 17.15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2" w:rsidRPr="008E133E" w:rsidRDefault="00944312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62464" w:rsidRPr="008E133E" w:rsidTr="008E133E">
        <w:tc>
          <w:tcPr>
            <w:tcW w:w="1134" w:type="dxa"/>
            <w:shd w:val="clear" w:color="auto" w:fill="D9D9D9"/>
          </w:tcPr>
          <w:p w:rsidR="00962464" w:rsidRPr="008E133E" w:rsidRDefault="00962464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44312" w:rsidRPr="008E13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44312" w:rsidRPr="008E133E">
              <w:rPr>
                <w:rFonts w:ascii="Times New Roman" w:hAnsi="Times New Roman"/>
                <w:b/>
                <w:sz w:val="16"/>
                <w:szCs w:val="16"/>
              </w:rPr>
              <w:t>15 – 18.00</w:t>
            </w:r>
          </w:p>
        </w:tc>
        <w:tc>
          <w:tcPr>
            <w:tcW w:w="9072" w:type="dxa"/>
          </w:tcPr>
          <w:p w:rsidR="00062A4E" w:rsidRPr="008E133E" w:rsidRDefault="00062A4E" w:rsidP="00062A4E">
            <w:pPr>
              <w:spacing w:before="60" w:after="60" w:line="24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eastAsia="Times New Roman" w:hAnsi="Times New Roman"/>
                <w:b/>
                <w:bCs/>
                <w:kern w:val="36"/>
                <w:sz w:val="18"/>
                <w:szCs w:val="18"/>
                <w:lang w:eastAsia="ru-RU"/>
              </w:rPr>
              <w:t xml:space="preserve">Новое в регулировании закупок в здравоохранении: закупки лекарственных средств и медицинской техники в 2015 году. Контроль и надзор в сфере закупок, практика обжалования в ФАС России </w:t>
            </w:r>
          </w:p>
          <w:p w:rsidR="00062A4E" w:rsidRPr="008E133E" w:rsidRDefault="00062A4E" w:rsidP="00062A4E">
            <w:pPr>
              <w:spacing w:before="60" w:after="6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13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Действие Федерального закона № 44-ФЗ «О контрактной системе в сфере закупок товаров, работ, услуг для </w:t>
            </w:r>
            <w:r w:rsidRPr="008E13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обеспечения государственных и муниципальных нужд» и Федерального закона № 223-ФЗ «О закупках товаров, работ, услуг отдельными видами юридических лиц» в сфере здравоохранения и фармацевтической деятельности: практические аспекты</w:t>
            </w:r>
            <w:r w:rsidRPr="008E13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Требования к государственным закупкам лекарственных средств и контроль их соблюдения. Закупки готовых лекарственных форм. Способы закупок медицинского оборудования для нужд производства. Особенности закупок клинических и доклинических исследований. </w:t>
            </w:r>
            <w:r w:rsidRPr="008E1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Возможность проведения отдельных закупок государственными медицинскими бюджетными учреждениями в рамках ст. 15 44-ФЗ по правилам 223-ФЗ. </w:t>
            </w:r>
            <w:r w:rsidRPr="008E13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Методики расчета начальной (максимальной) цены контракта на закупку лекарственных средств, входящих в перечень ЖНВЛП. </w:t>
            </w:r>
            <w:r w:rsidRPr="008E1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Выбор способа закупки. Особенности проведения конкурсов в сфере здравоохранения. Оценка заявок, окончательных предложений участников закупки и критерии оценки. Новые требования к оценке заявок по нестоимостным критериям. Запрос котировок: порядок проведения, требования к составу заявки. Особые случаи проведения котировочных процедур при закупке лекарственных препаратов, средств оказания скорой (неотложной) медицинской помощи. Особенности применения запроса предложений для определения поставщиков. Переход на закупки в электронной форме. Правила формирования лотов. Требования к участникам закупки. Подготовка ТЗ с указанием товарных знаков и международных непатентованных наименований, легитимное использование товарных знаков. Возможность закупок лекарственных препаратов по их торговым наименованиям. Специфика осуществления закупок у единственного поставщика. Правила и специфика предъявления претензий (рекламаций) заказчика к качеству, количеству товаров, работ, услуг, упаковки и маркировки товаров, сроков исполнения обязательств. Порядок обжалования действий заказчика, уполномоченного органа, комиссии, оператора электронной площадки и пр. Ответственность должностных лиц по КоАП РФ. Практика контроля центрального аппарата и территориальных органов ФАС России.</w:t>
            </w:r>
          </w:p>
          <w:p w:rsidR="00962464" w:rsidRPr="008E133E" w:rsidRDefault="00062A4E" w:rsidP="00062A4E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Демидова Т.П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. – начальник Управления контроля размещения государственного заказа </w:t>
            </w:r>
            <w:r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Федеральной антимонопольной службы.</w:t>
            </w:r>
          </w:p>
        </w:tc>
      </w:tr>
      <w:tr w:rsidR="00962464" w:rsidRPr="008E133E" w:rsidTr="008E13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2464" w:rsidRPr="008E133E" w:rsidRDefault="00962464" w:rsidP="007B4B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="00944312" w:rsidRPr="008E13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44312" w:rsidRPr="008E133E">
              <w:rPr>
                <w:rFonts w:ascii="Times New Roman" w:hAnsi="Times New Roman"/>
                <w:b/>
                <w:sz w:val="16"/>
                <w:szCs w:val="16"/>
              </w:rPr>
              <w:t>00 – 18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44312" w:rsidRPr="008E133E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4" w:rsidRPr="008E133E" w:rsidRDefault="00962464" w:rsidP="007B4B3F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</w:tbl>
    <w:p w:rsidR="00784AEA" w:rsidRPr="008E133E" w:rsidRDefault="00784AEA" w:rsidP="00F67E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776"/>
        <w:tblW w:w="10559" w:type="dxa"/>
        <w:tblLayout w:type="fixed"/>
        <w:tblLook w:val="01E0"/>
      </w:tblPr>
      <w:tblGrid>
        <w:gridCol w:w="2235"/>
        <w:gridCol w:w="8324"/>
      </w:tblGrid>
      <w:tr w:rsidR="008E133E" w:rsidRPr="009B0C39" w:rsidTr="00AE22E3">
        <w:trPr>
          <w:trHeight w:val="1631"/>
        </w:trPr>
        <w:tc>
          <w:tcPr>
            <w:tcW w:w="2235" w:type="dxa"/>
            <w:vAlign w:val="center"/>
          </w:tcPr>
          <w:p w:rsidR="008E133E" w:rsidRPr="008E133E" w:rsidRDefault="008E133E" w:rsidP="00AE22E3">
            <w:pPr>
              <w:pStyle w:val="a5"/>
              <w:tabs>
                <w:tab w:val="clear" w:pos="4677"/>
                <w:tab w:val="clear" w:pos="9355"/>
              </w:tabs>
              <w:rPr>
                <w:sz w:val="18"/>
                <w:szCs w:val="18"/>
              </w:rPr>
            </w:pPr>
            <w:r w:rsidRPr="008E133E">
              <w:rPr>
                <w:noProof/>
                <w:sz w:val="18"/>
                <w:szCs w:val="18"/>
              </w:rPr>
              <w:drawing>
                <wp:inline distT="0" distB="0" distL="0" distR="0">
                  <wp:extent cx="1045646" cy="978011"/>
                  <wp:effectExtent l="19050" t="0" r="2104" b="0"/>
                  <wp:docPr id="1" name="Рисунок 4" descr="C:\Users\user1035\Desktop\АСЭР ЛОГО\логотип-1aq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035\Desktop\АСЭР ЛОГО\логотип-1aq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28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4" w:type="dxa"/>
            <w:vAlign w:val="center"/>
          </w:tcPr>
          <w:p w:rsidR="008E133E" w:rsidRPr="008E133E" w:rsidRDefault="008E133E" w:rsidP="00AE22E3">
            <w:pPr>
              <w:pStyle w:val="a8"/>
              <w:rPr>
                <w:sz w:val="18"/>
                <w:szCs w:val="18"/>
              </w:rPr>
            </w:pPr>
          </w:p>
          <w:p w:rsidR="008E133E" w:rsidRPr="009B0C39" w:rsidRDefault="008E133E" w:rsidP="00AE22E3">
            <w:pPr>
              <w:pStyle w:val="a8"/>
              <w:rPr>
                <w:sz w:val="20"/>
                <w:szCs w:val="20"/>
              </w:rPr>
            </w:pPr>
            <w:r w:rsidRPr="009B0C39">
              <w:rPr>
                <w:sz w:val="20"/>
                <w:szCs w:val="20"/>
              </w:rPr>
              <w:t xml:space="preserve">127137, г. Москва, ул. Правды, д. 24, стр.4 </w:t>
            </w:r>
          </w:p>
          <w:p w:rsidR="008E133E" w:rsidRPr="009B0C39" w:rsidRDefault="008E133E" w:rsidP="00AE22E3">
            <w:pPr>
              <w:pStyle w:val="a8"/>
              <w:rPr>
                <w:sz w:val="20"/>
                <w:szCs w:val="20"/>
              </w:rPr>
            </w:pPr>
            <w:r w:rsidRPr="009B0C39">
              <w:rPr>
                <w:sz w:val="20"/>
                <w:szCs w:val="20"/>
              </w:rPr>
              <w:t>(для корреспонденции: 127137, Москва, а/я 46)</w:t>
            </w:r>
          </w:p>
          <w:p w:rsidR="008E133E" w:rsidRPr="009B0C39" w:rsidRDefault="008E133E" w:rsidP="00AE22E3">
            <w:pPr>
              <w:pStyle w:val="a8"/>
              <w:rPr>
                <w:sz w:val="20"/>
                <w:szCs w:val="20"/>
                <w:lang w:val="en-US"/>
              </w:rPr>
            </w:pPr>
            <w:r w:rsidRPr="009B0C39">
              <w:rPr>
                <w:sz w:val="20"/>
                <w:szCs w:val="20"/>
              </w:rPr>
              <w:t>Тел</w:t>
            </w:r>
            <w:r w:rsidRPr="009B0C39">
              <w:rPr>
                <w:sz w:val="20"/>
                <w:szCs w:val="20"/>
                <w:lang w:val="en-US"/>
              </w:rPr>
              <w:t>: +7 (495) 971 5681</w:t>
            </w:r>
          </w:p>
          <w:p w:rsidR="008E133E" w:rsidRPr="009B0C39" w:rsidRDefault="008E133E" w:rsidP="00AE22E3">
            <w:pPr>
              <w:pStyle w:val="a8"/>
              <w:rPr>
                <w:sz w:val="20"/>
                <w:szCs w:val="20"/>
                <w:lang w:val="en-US"/>
              </w:rPr>
            </w:pPr>
            <w:r w:rsidRPr="009B0C39">
              <w:rPr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9B0C39">
                <w:rPr>
                  <w:sz w:val="20"/>
                  <w:szCs w:val="20"/>
                  <w:lang w:val="en-US"/>
                </w:rPr>
                <w:t>info@asergroup.ru</w:t>
              </w:r>
            </w:hyperlink>
          </w:p>
          <w:p w:rsidR="008E133E" w:rsidRPr="008E133E" w:rsidRDefault="009B0C39" w:rsidP="00AE22E3">
            <w:pPr>
              <w:pStyle w:val="a8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Сайт</w:t>
            </w:r>
            <w:r w:rsidR="008E133E" w:rsidRPr="009B0C39">
              <w:rPr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="008E133E" w:rsidRPr="009B0C39">
                <w:rPr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  <w:tr w:rsidR="008E133E" w:rsidRPr="008E133E" w:rsidTr="00AE22E3">
        <w:trPr>
          <w:trHeight w:val="219"/>
        </w:trPr>
        <w:tc>
          <w:tcPr>
            <w:tcW w:w="10559" w:type="dxa"/>
            <w:gridSpan w:val="2"/>
            <w:vAlign w:val="center"/>
          </w:tcPr>
          <w:p w:rsidR="008E133E" w:rsidRPr="008E133E" w:rsidRDefault="00886F39" w:rsidP="00AE22E3">
            <w:pPr>
              <w:pStyle w:val="a8"/>
              <w:tabs>
                <w:tab w:val="clear" w:pos="9355"/>
                <w:tab w:val="right" w:pos="9923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line id="Прямая соединительная линия 1" o:spid="_x0000_s1026" style="flip:y;visibility:visible;mso-position-horizontal-relative:char;mso-position-vertical-relative:line" from="0,0" to="49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" strokecolor="#036" strokeweight="4.5pt">
                  <v:stroke linestyle="thinThick"/>
                  <w10:wrap type="none"/>
                  <w10:anchorlock/>
                </v:line>
              </w:pict>
            </w:r>
          </w:p>
        </w:tc>
      </w:tr>
    </w:tbl>
    <w:p w:rsidR="008E133E" w:rsidRPr="008E133E" w:rsidRDefault="008E133E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E133E">
        <w:rPr>
          <w:rFonts w:ascii="Times New Roman" w:hAnsi="Times New Roman"/>
          <w:b/>
          <w:sz w:val="28"/>
          <w:szCs w:val="28"/>
        </w:rPr>
        <w:t>Всероссийский Конгресс</w:t>
      </w:r>
    </w:p>
    <w:p w:rsidR="008E133E" w:rsidRPr="008E133E" w:rsidRDefault="008E133E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E133E">
        <w:rPr>
          <w:rFonts w:ascii="Times New Roman" w:hAnsi="Times New Roman"/>
          <w:b/>
          <w:sz w:val="28"/>
          <w:szCs w:val="28"/>
        </w:rPr>
        <w:t>"Фармацевтическая деятельность и производство лекарственных средств в РФ, лекарственное обеспечение: нормативно-правовое регулирование 2015"</w:t>
      </w:r>
    </w:p>
    <w:p w:rsidR="008E133E" w:rsidRDefault="008E133E" w:rsidP="009624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33E" w:rsidRDefault="00962464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8E133E">
        <w:rPr>
          <w:rFonts w:ascii="Times New Roman" w:hAnsi="Times New Roman"/>
          <w:sz w:val="24"/>
          <w:szCs w:val="24"/>
        </w:rPr>
        <w:t>2 день</w:t>
      </w:r>
    </w:p>
    <w:p w:rsidR="00962464" w:rsidRPr="008E133E" w:rsidRDefault="008E133E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9371AB">
        <w:rPr>
          <w:rFonts w:ascii="Times New Roman" w:hAnsi="Times New Roman"/>
          <w:b/>
          <w:sz w:val="24"/>
          <w:szCs w:val="24"/>
        </w:rPr>
        <w:t>К</w:t>
      </w:r>
      <w:r w:rsidR="00C94BD3" w:rsidRPr="008E133E">
        <w:rPr>
          <w:rFonts w:ascii="Times New Roman" w:hAnsi="Times New Roman"/>
          <w:b/>
          <w:sz w:val="24"/>
          <w:szCs w:val="24"/>
        </w:rPr>
        <w:t xml:space="preserve">онференция </w:t>
      </w:r>
      <w:r w:rsidR="00962464" w:rsidRPr="008E133E">
        <w:rPr>
          <w:rFonts w:ascii="Times New Roman" w:hAnsi="Times New Roman"/>
          <w:b/>
          <w:sz w:val="24"/>
          <w:szCs w:val="24"/>
        </w:rPr>
        <w:t>«</w:t>
      </w:r>
      <w:r w:rsidR="00E95FE8" w:rsidRPr="008E133E">
        <w:rPr>
          <w:rFonts w:ascii="Times New Roman" w:hAnsi="Times New Roman"/>
          <w:b/>
          <w:sz w:val="24"/>
          <w:szCs w:val="24"/>
        </w:rPr>
        <w:t xml:space="preserve">Регулирование производства, цен и </w:t>
      </w:r>
      <w:r w:rsidR="00FE48AA" w:rsidRPr="008E133E">
        <w:rPr>
          <w:rFonts w:ascii="Times New Roman" w:hAnsi="Times New Roman"/>
          <w:b/>
          <w:sz w:val="24"/>
          <w:szCs w:val="24"/>
        </w:rPr>
        <w:t xml:space="preserve">защита </w:t>
      </w:r>
      <w:r w:rsidR="00E95FE8" w:rsidRPr="008E133E">
        <w:rPr>
          <w:rFonts w:ascii="Times New Roman" w:hAnsi="Times New Roman"/>
          <w:b/>
          <w:sz w:val="24"/>
          <w:szCs w:val="24"/>
        </w:rPr>
        <w:t>интеллектуальных прав на лекарственные препараты</w:t>
      </w:r>
      <w:r w:rsidR="00962464" w:rsidRPr="008E133E">
        <w:rPr>
          <w:rFonts w:ascii="Times New Roman" w:hAnsi="Times New Roman"/>
          <w:b/>
          <w:sz w:val="24"/>
          <w:szCs w:val="24"/>
        </w:rPr>
        <w:t>»</w:t>
      </w:r>
      <w:r w:rsidR="00BA0FAD" w:rsidRPr="008E133E">
        <w:rPr>
          <w:rFonts w:ascii="Times New Roman" w:hAnsi="Times New Roman"/>
          <w:b/>
          <w:sz w:val="24"/>
          <w:szCs w:val="24"/>
        </w:rPr>
        <w:t>.</w:t>
      </w:r>
    </w:p>
    <w:p w:rsidR="00BA0FAD" w:rsidRPr="008E133E" w:rsidRDefault="00BA0FAD" w:rsidP="008E133E">
      <w:pPr>
        <w:spacing w:after="0" w:line="240" w:lineRule="auto"/>
        <w:ind w:left="-567" w:right="-284"/>
        <w:jc w:val="center"/>
        <w:rPr>
          <w:rFonts w:ascii="Times New Roman" w:hAnsi="Times New Roman"/>
          <w:sz w:val="10"/>
          <w:szCs w:val="10"/>
        </w:rPr>
      </w:pPr>
    </w:p>
    <w:p w:rsidR="00962464" w:rsidRPr="008E133E" w:rsidRDefault="00962464" w:rsidP="008E133E">
      <w:pPr>
        <w:spacing w:after="0" w:line="240" w:lineRule="auto"/>
        <w:ind w:left="-567" w:right="-284"/>
        <w:rPr>
          <w:rFonts w:ascii="Times New Roman" w:hAnsi="Times New Roman"/>
          <w:b/>
          <w:sz w:val="24"/>
          <w:szCs w:val="24"/>
        </w:rPr>
      </w:pPr>
      <w:r w:rsidRPr="008E133E">
        <w:rPr>
          <w:rFonts w:ascii="Times New Roman" w:hAnsi="Times New Roman"/>
          <w:b/>
          <w:sz w:val="24"/>
          <w:szCs w:val="24"/>
        </w:rPr>
        <w:t xml:space="preserve">Отель </w:t>
      </w:r>
      <w:r w:rsidR="00BA0FAD" w:rsidRPr="008E133E">
        <w:rPr>
          <w:rFonts w:ascii="Times New Roman" w:hAnsi="Times New Roman"/>
          <w:b/>
          <w:sz w:val="24"/>
          <w:szCs w:val="24"/>
        </w:rPr>
        <w:t>«</w:t>
      </w:r>
      <w:r w:rsidRPr="008E133E">
        <w:rPr>
          <w:rFonts w:ascii="Times New Roman" w:hAnsi="Times New Roman"/>
          <w:b/>
          <w:sz w:val="24"/>
          <w:szCs w:val="24"/>
        </w:rPr>
        <w:t>Балчуг Кемпински Москва</w:t>
      </w:r>
      <w:r w:rsidR="00BA0FAD" w:rsidRPr="008E133E">
        <w:rPr>
          <w:rFonts w:ascii="Times New Roman" w:hAnsi="Times New Roman"/>
          <w:b/>
          <w:sz w:val="24"/>
          <w:szCs w:val="24"/>
        </w:rPr>
        <w:t>»</w:t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Pr="008E133E">
        <w:rPr>
          <w:rFonts w:ascii="Times New Roman" w:hAnsi="Times New Roman"/>
          <w:b/>
          <w:sz w:val="24"/>
          <w:szCs w:val="24"/>
        </w:rPr>
        <w:tab/>
      </w:r>
      <w:r w:rsidR="008E133E">
        <w:rPr>
          <w:rFonts w:ascii="Times New Roman" w:hAnsi="Times New Roman"/>
          <w:b/>
          <w:sz w:val="24"/>
          <w:szCs w:val="24"/>
        </w:rPr>
        <w:t xml:space="preserve">     </w:t>
      </w:r>
      <w:r w:rsidR="00DF72E8" w:rsidRPr="008E133E">
        <w:rPr>
          <w:rFonts w:ascii="Times New Roman" w:hAnsi="Times New Roman"/>
          <w:b/>
          <w:sz w:val="24"/>
          <w:szCs w:val="24"/>
        </w:rPr>
        <w:t>8 июл</w:t>
      </w:r>
      <w:r w:rsidR="00F67E63" w:rsidRPr="008E133E">
        <w:rPr>
          <w:rFonts w:ascii="Times New Roman" w:hAnsi="Times New Roman"/>
          <w:b/>
          <w:sz w:val="24"/>
          <w:szCs w:val="24"/>
        </w:rPr>
        <w:t>я 2015</w:t>
      </w:r>
      <w:r w:rsidR="008E133E" w:rsidRPr="008E133E">
        <w:rPr>
          <w:rFonts w:ascii="Times New Roman" w:hAnsi="Times New Roman"/>
          <w:b/>
          <w:sz w:val="24"/>
          <w:szCs w:val="24"/>
        </w:rPr>
        <w:t xml:space="preserve"> </w:t>
      </w:r>
      <w:r w:rsidR="00F67E63" w:rsidRPr="008E133E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9072"/>
      </w:tblGrid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62464" w:rsidRPr="008E133E" w:rsidRDefault="00F67E63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E7CD9"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8.00 – 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E7CD9" w:rsidRPr="008E133E">
              <w:rPr>
                <w:rFonts w:ascii="Times New Roman" w:hAnsi="Times New Roman"/>
                <w:b/>
                <w:sz w:val="16"/>
                <w:szCs w:val="16"/>
              </w:rPr>
              <w:t>9.00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962464" w:rsidRPr="008E133E" w:rsidRDefault="00962464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Регистрация участников</w:t>
            </w:r>
          </w:p>
        </w:tc>
      </w:tr>
      <w:tr w:rsidR="00962464" w:rsidRPr="008E133E" w:rsidTr="008E133E">
        <w:tc>
          <w:tcPr>
            <w:tcW w:w="1134" w:type="dxa"/>
            <w:shd w:val="clear" w:color="auto" w:fill="D9D9D9"/>
          </w:tcPr>
          <w:p w:rsidR="001E7CD9" w:rsidRPr="008E133E" w:rsidRDefault="00F67E63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E7CD9"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9.00 – 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E7CD9" w:rsidRPr="008E133E">
              <w:rPr>
                <w:rFonts w:ascii="Times New Roman" w:hAnsi="Times New Roman"/>
                <w:b/>
                <w:sz w:val="16"/>
                <w:szCs w:val="16"/>
              </w:rPr>
              <w:t>9.45</w:t>
            </w:r>
          </w:p>
        </w:tc>
        <w:tc>
          <w:tcPr>
            <w:tcW w:w="9072" w:type="dxa"/>
          </w:tcPr>
          <w:p w:rsidR="006A5B11" w:rsidRPr="008E133E" w:rsidRDefault="006A5B11" w:rsidP="006A5B11">
            <w:pPr>
              <w:pStyle w:val="a4"/>
              <w:spacing w:before="60" w:beforeAutospacing="0" w:after="60" w:afterAutospacing="0"/>
              <w:jc w:val="both"/>
              <w:rPr>
                <w:b/>
                <w:sz w:val="18"/>
                <w:szCs w:val="18"/>
              </w:rPr>
            </w:pPr>
            <w:r w:rsidRPr="008E133E">
              <w:rPr>
                <w:b/>
                <w:sz w:val="18"/>
                <w:szCs w:val="18"/>
              </w:rPr>
              <w:t>Государственное регулирование цен на лекарственные средства в 2015 году. Усиление контроля.</w:t>
            </w:r>
          </w:p>
          <w:p w:rsidR="006A5B11" w:rsidRPr="008E133E" w:rsidRDefault="006A5B11" w:rsidP="006A5B11">
            <w:pPr>
              <w:pStyle w:val="a4"/>
              <w:spacing w:before="60" w:beforeAutospacing="0" w:after="6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8E133E">
              <w:rPr>
                <w:sz w:val="18"/>
                <w:szCs w:val="18"/>
                <w:shd w:val="clear" w:color="auto" w:fill="FFFFFF"/>
              </w:rPr>
              <w:t xml:space="preserve">Изменения в практике регулирования и контроля цен. </w:t>
            </w:r>
            <w:r w:rsidRPr="008E133E">
              <w:rPr>
                <w:sz w:val="18"/>
                <w:szCs w:val="18"/>
              </w:rPr>
              <w:t xml:space="preserve">Подходы к отнесению лекарственных препаратов к списку </w:t>
            </w:r>
            <w:r w:rsidRPr="008E133E">
              <w:rPr>
                <w:sz w:val="18"/>
                <w:szCs w:val="18"/>
                <w:shd w:val="clear" w:color="auto" w:fill="FFFFFF"/>
              </w:rPr>
              <w:t xml:space="preserve">жизненно необходимых и важнейших лекарственных препаратов. Состав и обновление списка. Препараты не входящие в список, но подлежащие регулированию цен. </w:t>
            </w:r>
            <w:r w:rsidRPr="008E133E">
              <w:rPr>
                <w:sz w:val="18"/>
                <w:szCs w:val="18"/>
              </w:rPr>
              <w:t>Порядок и процедура государственной регистрации предельной отпускной цены для российского и иностранного производителя.</w:t>
            </w:r>
            <w:r w:rsidRPr="008E133E">
              <w:rPr>
                <w:sz w:val="18"/>
                <w:szCs w:val="18"/>
                <w:shd w:val="clear" w:color="auto" w:fill="FFFFFF"/>
              </w:rPr>
              <w:t xml:space="preserve"> Применение Методики определения предельных отпускных цен производителя на жизненно необходимые и важнейшие лекарственные средства (ЖНВЛС). Порядок ведения российскими производителями учета доходов и расходов по производству лекарственных средств, включенных в перечень ЖНВЛС. Согласование отпускной цены препарата с Федеральной службой по тарифам (ФСТ). Регулирование оптово-отпускных и розничных наценок. Механизм регулирования торговых наценок исполнительными органами власти субъектов федерации. Практика контроля и привлечения к ответственности в разных регионах.</w:t>
            </w:r>
          </w:p>
          <w:p w:rsidR="003344B1" w:rsidRPr="008E133E" w:rsidRDefault="006A5B11" w:rsidP="00377F7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  <w:t>Докладчик</w:t>
            </w:r>
            <w:r w:rsidRPr="008E133E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 –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представитель Федеральной службы по </w:t>
            </w:r>
            <w:r w:rsidR="001F0436" w:rsidRPr="008E133E">
              <w:rPr>
                <w:rFonts w:ascii="Times New Roman" w:hAnsi="Times New Roman"/>
                <w:i/>
                <w:sz w:val="18"/>
                <w:szCs w:val="18"/>
              </w:rPr>
              <w:t>тарифам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  <w:tr w:rsidR="00962464" w:rsidRPr="008E133E" w:rsidTr="008E133E">
        <w:trPr>
          <w:trHeight w:val="274"/>
        </w:trPr>
        <w:tc>
          <w:tcPr>
            <w:tcW w:w="1134" w:type="dxa"/>
            <w:shd w:val="clear" w:color="auto" w:fill="D9D9D9"/>
          </w:tcPr>
          <w:p w:rsidR="001E7CD9" w:rsidRPr="008E133E" w:rsidRDefault="00F67E63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E7CD9" w:rsidRPr="008E133E">
              <w:rPr>
                <w:rFonts w:ascii="Times New Roman" w:hAnsi="Times New Roman"/>
                <w:b/>
                <w:sz w:val="16"/>
                <w:szCs w:val="16"/>
              </w:rPr>
              <w:t>9.45 – 10.00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62464" w:rsidRPr="008E133E" w:rsidRDefault="00962464" w:rsidP="00607E4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E7CD9" w:rsidRPr="008E133E" w:rsidRDefault="001E7CD9" w:rsidP="00F67E6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10.00 – 10.45</w:t>
            </w:r>
          </w:p>
        </w:tc>
        <w:tc>
          <w:tcPr>
            <w:tcW w:w="9072" w:type="dxa"/>
            <w:shd w:val="clear" w:color="auto" w:fill="auto"/>
          </w:tcPr>
          <w:p w:rsidR="006839A8" w:rsidRPr="008E133E" w:rsidRDefault="006839A8" w:rsidP="006839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Лицензирование деятельности по производству лекарственных средств.</w:t>
            </w:r>
          </w:p>
          <w:p w:rsidR="006839A8" w:rsidRPr="008E133E" w:rsidRDefault="006839A8" w:rsidP="006839A8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Порядок лицензирования деятельности по производству лекарственных средств. Состав и требования к документам для получения лицензии. Вопросы соответствия лицензионным требованиям. Требования к организации производства и контроля качества лекарственных средств. Независимая проверка (аудит) возможности выполнения соискателем лицензионных требований. Анализ практики и оснований для отказа в выдаче заключений о соответствии производителей лекарственных средств для медицинского применения требованиям Правил организации производства и контроля качества лекарственных средств.</w:t>
            </w:r>
          </w:p>
          <w:p w:rsidR="00A35AC1" w:rsidRPr="008E133E" w:rsidRDefault="006839A8" w:rsidP="003F6FA8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Денисова Е.В. –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начальник Отдела лицензирования производства лекарственных средств </w:t>
            </w:r>
            <w:r w:rsidR="003F6FA8" w:rsidRPr="008E133E">
              <w:rPr>
                <w:rFonts w:ascii="Times New Roman" w:hAnsi="Times New Roman"/>
                <w:i/>
                <w:sz w:val="18"/>
                <w:szCs w:val="18"/>
              </w:rPr>
              <w:t>Минпромторга России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E7CD9" w:rsidRPr="008E133E" w:rsidRDefault="001E7CD9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10.45 – 11.00</w:t>
            </w:r>
          </w:p>
        </w:tc>
        <w:tc>
          <w:tcPr>
            <w:tcW w:w="9072" w:type="dxa"/>
            <w:shd w:val="clear" w:color="auto" w:fill="auto"/>
          </w:tcPr>
          <w:p w:rsidR="00962464" w:rsidRPr="008E133E" w:rsidRDefault="00962464" w:rsidP="00607E4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0A2B35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E7CD9" w:rsidRPr="008E133E" w:rsidRDefault="001E7CD9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11.00 – 11.15</w:t>
            </w:r>
          </w:p>
        </w:tc>
        <w:tc>
          <w:tcPr>
            <w:tcW w:w="9072" w:type="dxa"/>
            <w:shd w:val="clear" w:color="auto" w:fill="D9D9D9"/>
          </w:tcPr>
          <w:p w:rsidR="000A2B35" w:rsidRPr="008E133E" w:rsidRDefault="000A2B35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Кофе-пауза</w:t>
            </w:r>
          </w:p>
        </w:tc>
      </w:tr>
      <w:tr w:rsidR="000A2B35" w:rsidRPr="008E133E" w:rsidTr="008E133E">
        <w:tc>
          <w:tcPr>
            <w:tcW w:w="1134" w:type="dxa"/>
            <w:shd w:val="clear" w:color="auto" w:fill="D9D9D9"/>
          </w:tcPr>
          <w:p w:rsidR="001E7CD9" w:rsidRPr="008E133E" w:rsidRDefault="001E7CD9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11.15 – 12.00</w:t>
            </w:r>
          </w:p>
        </w:tc>
        <w:tc>
          <w:tcPr>
            <w:tcW w:w="9072" w:type="dxa"/>
          </w:tcPr>
          <w:p w:rsidR="006839A8" w:rsidRPr="008E133E" w:rsidRDefault="006839A8" w:rsidP="006839A8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Правовое обеспечение деятельности организации в формате GMP. Проверки на предприятии.</w:t>
            </w:r>
          </w:p>
          <w:p w:rsidR="006839A8" w:rsidRPr="008E133E" w:rsidRDefault="006839A8" w:rsidP="006839A8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Новое в требованиях GMP в 2015-2016 г. Подходы к подтверждению соответствия принципам GMP. Порядок и практика проведения регуляторных GMP-инспекций. Права и обязанности проверяемых предприятий в ходе регуляторных инспекций. Полномочия проверяющих и объемы проверок. Правила предоставления данных и документов. Правила допуска инспекторов в помещения. Техника и методы проведения инспекций. Критерии оценки предприятий на соответствие GMP. Классификация возможных несоответствий и последствия их выявления. Возможности устранения выявленных несоответствий в ходе инспекций. Правовые основания для привлечения должностных лиц предприятия к административной и уголовной ответственности; оформление протокола об административном правонарушении. Обжалование результатов инспекции. Урегулирование споров с регуляторным органом. Рекомендации по подготовке и сопровождению инспекций.</w:t>
            </w:r>
          </w:p>
          <w:p w:rsidR="00CA07A9" w:rsidRPr="008E133E" w:rsidRDefault="006839A8" w:rsidP="003F6FA8">
            <w:pPr>
              <w:spacing w:before="60" w:after="6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Шумная М.Н. –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ведущий консультант Отдела лицензирования производства лекарственных средств </w:t>
            </w:r>
            <w:r w:rsidR="003F6FA8" w:rsidRPr="008E133E">
              <w:rPr>
                <w:rFonts w:ascii="Times New Roman" w:hAnsi="Times New Roman"/>
                <w:i/>
                <w:sz w:val="18"/>
                <w:szCs w:val="18"/>
              </w:rPr>
              <w:t>Минпромторга России.</w:t>
            </w:r>
          </w:p>
        </w:tc>
      </w:tr>
      <w:tr w:rsidR="000A2B35" w:rsidRPr="008E133E" w:rsidTr="008E133E">
        <w:tc>
          <w:tcPr>
            <w:tcW w:w="1134" w:type="dxa"/>
            <w:shd w:val="clear" w:color="auto" w:fill="D9D9D9"/>
          </w:tcPr>
          <w:p w:rsidR="001E7CD9" w:rsidRPr="008E133E" w:rsidRDefault="001E7CD9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12.00 – 12.15</w:t>
            </w:r>
          </w:p>
        </w:tc>
        <w:tc>
          <w:tcPr>
            <w:tcW w:w="9072" w:type="dxa"/>
          </w:tcPr>
          <w:p w:rsidR="000A2B35" w:rsidRPr="008E133E" w:rsidRDefault="000A2B35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1E7CD9" w:rsidRPr="008E133E" w:rsidRDefault="001E7CD9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12.15 – 13.00</w:t>
            </w:r>
          </w:p>
        </w:tc>
        <w:tc>
          <w:tcPr>
            <w:tcW w:w="9072" w:type="dxa"/>
            <w:shd w:val="clear" w:color="auto" w:fill="D9D9D9"/>
          </w:tcPr>
          <w:p w:rsidR="00962464" w:rsidRPr="008E133E" w:rsidRDefault="008E133E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24"/>
                <w:szCs w:val="24"/>
              </w:rPr>
              <w:t>Для представителей СМИ - Кофе-пауза</w:t>
            </w:r>
          </w:p>
        </w:tc>
      </w:tr>
      <w:tr w:rsidR="009B31E8" w:rsidRPr="008E133E" w:rsidTr="008E133E">
        <w:tc>
          <w:tcPr>
            <w:tcW w:w="1134" w:type="dxa"/>
            <w:shd w:val="clear" w:color="auto" w:fill="D9D9D9"/>
          </w:tcPr>
          <w:p w:rsidR="001E7CD9" w:rsidRPr="008E133E" w:rsidRDefault="001E7CD9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13.00 – 14.30</w:t>
            </w:r>
          </w:p>
        </w:tc>
        <w:tc>
          <w:tcPr>
            <w:tcW w:w="9072" w:type="dxa"/>
          </w:tcPr>
          <w:p w:rsidR="00E84ED0" w:rsidRPr="008E133E" w:rsidRDefault="008E133E" w:rsidP="003D327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Открытая дискуссия</w:t>
            </w:r>
          </w:p>
          <w:p w:rsidR="00E84ED0" w:rsidRPr="008E133E" w:rsidRDefault="003D3272" w:rsidP="003D3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"</w:t>
            </w:r>
            <w:r w:rsidR="006A5B11" w:rsidRPr="008E133E">
              <w:rPr>
                <w:rFonts w:ascii="Times New Roman" w:hAnsi="Times New Roman"/>
                <w:b/>
                <w:sz w:val="18"/>
                <w:szCs w:val="18"/>
              </w:rPr>
              <w:t>Подтверждение соответствия производителя лекарственных средств требованиям правил надлежащей производственной практики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"</w:t>
            </w:r>
          </w:p>
          <w:p w:rsidR="006A5B11" w:rsidRPr="008E133E" w:rsidRDefault="006A5B11" w:rsidP="00E8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A5B11" w:rsidRPr="008E133E" w:rsidRDefault="006A5B11" w:rsidP="006A5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Вопросы к обсуждению:</w:t>
            </w:r>
          </w:p>
          <w:p w:rsidR="006A5B11" w:rsidRPr="008E133E" w:rsidRDefault="006A5B11" w:rsidP="003D3272">
            <w:pPr>
              <w:pStyle w:val="a3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ind w:left="34" w:firstLine="1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лицензионного контроля и подтверждение соответствия производителей лекарственных средств требованиям правил надлежащей производственной практики. Работа Минпромторга России и Россельхознадзора в рабочих группах ЕАЭС.</w:t>
            </w:r>
          </w:p>
          <w:p w:rsidR="006A5B11" w:rsidRPr="008E133E" w:rsidRDefault="006A5B11" w:rsidP="003D3272">
            <w:pPr>
              <w:pStyle w:val="a3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ind w:left="34" w:firstLine="1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Совершенствование нормативно-правовой базы в части лицензирования производства лекарственных средств, лицензионного контроля, в том числе контроля за соответствием требованиям надлежащей производственной практики.</w:t>
            </w:r>
          </w:p>
          <w:p w:rsidR="006A5B11" w:rsidRPr="008E133E" w:rsidRDefault="006A5B11" w:rsidP="003D3272">
            <w:pPr>
              <w:pStyle w:val="a3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ind w:left="34" w:firstLine="1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Создание системы инспектирования по подтверждению соответствия производителя лекарственных средств, расположенных вне пределов Российской Федерации. Роль подведомственных организаций в ее создании.</w:t>
            </w:r>
          </w:p>
          <w:p w:rsidR="006A5B11" w:rsidRPr="008E133E" w:rsidRDefault="006A5B11" w:rsidP="003D3272">
            <w:pPr>
              <w:pStyle w:val="a3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ind w:left="34" w:firstLine="1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Взаимодействие с международными организациями, работающими в фармацевтической отрасли.</w:t>
            </w:r>
          </w:p>
          <w:p w:rsidR="006A5B11" w:rsidRPr="008E133E" w:rsidRDefault="006A5B11" w:rsidP="003D3272">
            <w:pPr>
              <w:pStyle w:val="a3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ind w:left="34" w:firstLine="1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Создание обучающих программ для подготовки специалистов фармацевтической отрасли.</w:t>
            </w:r>
          </w:p>
          <w:p w:rsidR="006A5B11" w:rsidRPr="008E133E" w:rsidRDefault="006A5B11" w:rsidP="003D3272">
            <w:pPr>
              <w:pStyle w:val="a3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ind w:left="34" w:firstLine="1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 xml:space="preserve">Практика внедрения </w:t>
            </w:r>
            <w:r w:rsidRPr="008E133E">
              <w:rPr>
                <w:rFonts w:ascii="Times New Roman" w:hAnsi="Times New Roman"/>
                <w:sz w:val="18"/>
                <w:szCs w:val="18"/>
                <w:lang w:val="en-US"/>
              </w:rPr>
              <w:t>GMP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 на отечественных предприятиях по производству лекарственных средств.</w:t>
            </w:r>
          </w:p>
          <w:p w:rsidR="003D3272" w:rsidRDefault="003D3272" w:rsidP="00916929">
            <w:pPr>
              <w:spacing w:after="6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84ED0" w:rsidRPr="008E133E" w:rsidRDefault="003D3272" w:rsidP="00916929">
            <w:pPr>
              <w:spacing w:after="6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 дискуссии приглашены</w:t>
            </w:r>
            <w:r w:rsidR="00E84ED0"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E84ED0" w:rsidRPr="008E133E" w:rsidRDefault="00E84ED0" w:rsidP="00916929">
            <w:pPr>
              <w:spacing w:after="6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Цыб С.А.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 - заместитель Ми</w:t>
            </w:r>
            <w:bookmarkStart w:id="0" w:name="_GoBack"/>
            <w:bookmarkEnd w:id="0"/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нистра промышленности и торговли РФ.</w:t>
            </w:r>
          </w:p>
          <w:p w:rsidR="00E84ED0" w:rsidRPr="008E133E" w:rsidRDefault="00571CD6" w:rsidP="009169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Колотилова </w:t>
            </w:r>
            <w:r w:rsidR="00E84ED0"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О.Н.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 – </w:t>
            </w:r>
            <w:r w:rsidR="00E84ED0" w:rsidRPr="008E133E">
              <w:rPr>
                <w:rFonts w:ascii="Times New Roman" w:hAnsi="Times New Roman"/>
                <w:i/>
                <w:sz w:val="18"/>
                <w:szCs w:val="18"/>
              </w:rPr>
              <w:t>директор Департамента фармацевтическо</w:t>
            </w:r>
            <w:r w:rsidR="003F6FA8"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й и медицинской промышленности </w:t>
            </w:r>
            <w:r w:rsidR="00E84ED0"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Минпромторг</w:t>
            </w:r>
            <w:r w:rsidR="003F6FA8"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а </w:t>
            </w:r>
            <w:r w:rsidR="00E84ED0" w:rsidRPr="008E133E">
              <w:rPr>
                <w:rFonts w:ascii="Times New Roman" w:hAnsi="Times New Roman"/>
                <w:i/>
                <w:sz w:val="18"/>
                <w:szCs w:val="18"/>
              </w:rPr>
              <w:t>России.</w:t>
            </w:r>
          </w:p>
          <w:p w:rsidR="00916929" w:rsidRPr="008E133E" w:rsidRDefault="00916929" w:rsidP="009169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Денисова Е.В. –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начальник Отдела лицензирования про</w:t>
            </w:r>
            <w:r w:rsidR="003F6FA8" w:rsidRPr="008E133E">
              <w:rPr>
                <w:rFonts w:ascii="Times New Roman" w:hAnsi="Times New Roman"/>
                <w:i/>
                <w:sz w:val="18"/>
                <w:szCs w:val="18"/>
              </w:rPr>
              <w:t>изводства лекарственных средств, Минпромторга России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916929" w:rsidRPr="008E133E" w:rsidRDefault="00E84ED0" w:rsidP="009169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Шестаков В.А.</w:t>
            </w:r>
            <w:r w:rsidR="00571CD6" w:rsidRPr="008E133E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571CD6" w:rsidRPr="008E133E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директор ФБУ «Государственный институт </w:t>
            </w:r>
            <w:r w:rsidR="00571CD6"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лекарственных средств и </w:t>
            </w:r>
            <w:r w:rsidR="003F6FA8" w:rsidRPr="008E133E">
              <w:rPr>
                <w:rFonts w:ascii="Times New Roman" w:hAnsi="Times New Roman"/>
                <w:i/>
                <w:sz w:val="18"/>
                <w:szCs w:val="18"/>
              </w:rPr>
              <w:t>надлежащих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 практик».</w:t>
            </w:r>
          </w:p>
          <w:p w:rsidR="00E84ED0" w:rsidRPr="008E133E" w:rsidRDefault="00571CD6" w:rsidP="009169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Новикова М.В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 – заместитель начальника управления</w:t>
            </w:r>
            <w:r w:rsidR="00E84ED0"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F6FA8"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ветеринарного надзора при внешнеторговых операциях и на транспорте </w:t>
            </w:r>
            <w:r w:rsidR="00E84ED0" w:rsidRPr="008E133E">
              <w:rPr>
                <w:rFonts w:ascii="Times New Roman" w:hAnsi="Times New Roman"/>
                <w:i/>
                <w:sz w:val="18"/>
                <w:szCs w:val="18"/>
              </w:rPr>
              <w:t>Россельхознадзора РФ.</w:t>
            </w:r>
          </w:p>
          <w:p w:rsidR="003F6FA8" w:rsidRPr="008E133E" w:rsidRDefault="003F6FA8" w:rsidP="009169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Крамаренко И. В.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>  – директор ФГБУ «Всероссийский государственный Центр качества и стандартизации лекарственных средств для животных и кормов».</w:t>
            </w:r>
          </w:p>
          <w:p w:rsidR="006A5B11" w:rsidRDefault="003F6FA8" w:rsidP="003F6F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Руководители </w:t>
            </w:r>
            <w:r w:rsidR="00E84ED0"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российских фармацевтических предприятий</w:t>
            </w:r>
            <w:r w:rsidR="00E84ED0" w:rsidRPr="008E133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3D3272" w:rsidRPr="008E133E" w:rsidRDefault="003D3272" w:rsidP="003F6F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62464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13F16" w:rsidRPr="008E133E" w:rsidRDefault="00913F16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14.30 – 14.45</w:t>
            </w:r>
          </w:p>
        </w:tc>
        <w:tc>
          <w:tcPr>
            <w:tcW w:w="9072" w:type="dxa"/>
            <w:shd w:val="clear" w:color="auto" w:fill="D9D9D9"/>
          </w:tcPr>
          <w:p w:rsidR="00962464" w:rsidRPr="008E133E" w:rsidRDefault="00962464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Кофе-пауза</w:t>
            </w:r>
          </w:p>
        </w:tc>
      </w:tr>
      <w:tr w:rsidR="001E7CD9" w:rsidRPr="008E133E" w:rsidTr="008E133E">
        <w:trPr>
          <w:trHeight w:val="274"/>
        </w:trPr>
        <w:tc>
          <w:tcPr>
            <w:tcW w:w="1134" w:type="dxa"/>
            <w:shd w:val="clear" w:color="auto" w:fill="D9D9D9"/>
          </w:tcPr>
          <w:p w:rsidR="001E7CD9" w:rsidRPr="008E133E" w:rsidRDefault="001E7CD9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13F16" w:rsidRPr="008E133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13F16" w:rsidRPr="008E133E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 xml:space="preserve"> – 1</w:t>
            </w:r>
            <w:r w:rsidR="00913F16" w:rsidRPr="008E133E">
              <w:rPr>
                <w:rFonts w:ascii="Times New Roman" w:hAnsi="Times New Roman"/>
                <w:b/>
                <w:sz w:val="16"/>
                <w:szCs w:val="16"/>
              </w:rPr>
              <w:t>5.30</w:t>
            </w:r>
          </w:p>
        </w:tc>
        <w:tc>
          <w:tcPr>
            <w:tcW w:w="9072" w:type="dxa"/>
          </w:tcPr>
          <w:p w:rsidR="001E7CD9" w:rsidRPr="008E133E" w:rsidRDefault="0022431D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Проблемные вопросы патентн</w:t>
            </w:r>
            <w:r w:rsidR="00EA2015" w:rsidRPr="008E133E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 xml:space="preserve"> защиты лекарственных средств в России и за рубежом. </w:t>
            </w:r>
          </w:p>
          <w:p w:rsidR="00EA2015" w:rsidRPr="008E133E" w:rsidRDefault="00DE2F27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Стратеги</w:t>
            </w:r>
            <w:r w:rsidR="00EA2015" w:rsidRPr="008E133E">
              <w:rPr>
                <w:rFonts w:ascii="Times New Roman" w:hAnsi="Times New Roman"/>
                <w:sz w:val="18"/>
                <w:szCs w:val="18"/>
              </w:rPr>
              <w:t>и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 патентования изобретений в области фармацевтики и биотехнологии. </w:t>
            </w:r>
            <w:r w:rsidR="0022431D" w:rsidRPr="008E133E">
              <w:rPr>
                <w:rFonts w:ascii="Times New Roman" w:hAnsi="Times New Roman"/>
                <w:sz w:val="18"/>
                <w:szCs w:val="18"/>
              </w:rPr>
              <w:t>Актуальные вопросы экспертизы заявок на выдачу патента</w:t>
            </w:r>
            <w:r w:rsidR="00FF60C5" w:rsidRPr="008E133E">
              <w:rPr>
                <w:rFonts w:ascii="Times New Roman" w:hAnsi="Times New Roman"/>
                <w:sz w:val="18"/>
                <w:szCs w:val="18"/>
              </w:rPr>
              <w:t>. Воспроизведенные лекарственные средства и незаконные копии. Возможность проведения исследования или эксперимента с продуктом, содержащим запатентованное изобретение. Использование запатентованного препарата при чрезвычайных обстоятельствах.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 Механизм предотвращения нарушения действующего патента при регистрации лекарственного средства</w:t>
            </w:r>
            <w:r w:rsidR="00EA2015" w:rsidRPr="008E133E">
              <w:rPr>
                <w:rFonts w:ascii="Times New Roman" w:hAnsi="Times New Roman"/>
                <w:sz w:val="18"/>
                <w:szCs w:val="18"/>
              </w:rPr>
              <w:t>. Оспаривание и отмена государственной регистрации лекарственного препарата, произведенной с нарушением исключительного права на изобретение.</w:t>
            </w:r>
            <w:r w:rsidR="00607E4E" w:rsidRPr="008E13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Правила исчисления с</w:t>
            </w:r>
            <w:r w:rsidR="00FF60C5" w:rsidRPr="008E133E">
              <w:rPr>
                <w:rFonts w:ascii="Times New Roman" w:hAnsi="Times New Roman"/>
                <w:sz w:val="18"/>
                <w:szCs w:val="18"/>
              </w:rPr>
              <w:t>рок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а</w:t>
            </w:r>
            <w:r w:rsidR="00FF60C5" w:rsidRPr="008E133E">
              <w:rPr>
                <w:rFonts w:ascii="Times New Roman" w:hAnsi="Times New Roman"/>
                <w:sz w:val="18"/>
                <w:szCs w:val="18"/>
              </w:rPr>
              <w:t xml:space="preserve"> действия исключительного права на изобретение, </w:t>
            </w:r>
            <w:r w:rsidR="00EA2015" w:rsidRPr="008E133E">
              <w:rPr>
                <w:rFonts w:ascii="Times New Roman" w:hAnsi="Times New Roman"/>
                <w:sz w:val="18"/>
                <w:szCs w:val="18"/>
              </w:rPr>
              <w:t>используемого</w:t>
            </w:r>
            <w:r w:rsidR="00FF60C5" w:rsidRPr="008E133E">
              <w:rPr>
                <w:rFonts w:ascii="Times New Roman" w:hAnsi="Times New Roman"/>
                <w:sz w:val="18"/>
                <w:szCs w:val="18"/>
              </w:rPr>
              <w:t xml:space="preserve"> в лекарственном средстве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.</w:t>
            </w:r>
            <w:r w:rsidR="00FF60C5" w:rsidRPr="008E133E">
              <w:rPr>
                <w:rFonts w:ascii="Times New Roman" w:hAnsi="Times New Roman"/>
                <w:sz w:val="18"/>
                <w:szCs w:val="18"/>
              </w:rPr>
              <w:t xml:space="preserve"> Продление срока действия исключительного права на изобретение и удостоверяющего его патента.</w:t>
            </w:r>
            <w:r w:rsidR="00607E4E" w:rsidRPr="008E13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2015" w:rsidRPr="008E133E">
              <w:rPr>
                <w:rFonts w:ascii="Times New Roman" w:hAnsi="Times New Roman"/>
                <w:sz w:val="18"/>
                <w:szCs w:val="18"/>
              </w:rPr>
              <w:t>Правовая охрана данных доклинических исследований лекарственных средств и клинических исследований лекарственных препаратов по российскому и зарубежному законодательству.</w:t>
            </w:r>
          </w:p>
          <w:p w:rsidR="0022431D" w:rsidRPr="008E133E" w:rsidRDefault="0022431D" w:rsidP="00C8650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133E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Семенов</w:t>
            </w:r>
            <w:r w:rsidR="00EA2015" w:rsidRPr="008E133E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 </w:t>
            </w:r>
            <w:r w:rsidR="00DE2F27" w:rsidRPr="008E133E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В.И.</w:t>
            </w:r>
            <w:r w:rsidR="00EA2015" w:rsidRPr="008E133E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 –</w:t>
            </w:r>
            <w:r w:rsidR="00EA2015" w:rsidRPr="008E133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з</w:t>
            </w:r>
            <w:r w:rsidRPr="008E133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аведующий отделом фармацевтики </w:t>
            </w:r>
            <w:r w:rsidR="00607E4E" w:rsidRPr="008E133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ФГБУ «Федеральный институт промышленной собственности»</w:t>
            </w:r>
            <w:r w:rsidR="0037364A" w:rsidRPr="008E133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8E133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ФИПС</w:t>
            </w:r>
            <w:r w:rsidR="0037364A" w:rsidRPr="008E133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  <w:r w:rsidR="00EA2015" w:rsidRPr="008E133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).</w:t>
            </w:r>
          </w:p>
        </w:tc>
      </w:tr>
      <w:tr w:rsidR="001E7CD9" w:rsidRPr="008E133E" w:rsidTr="008E133E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7CD9" w:rsidRPr="008E133E" w:rsidRDefault="001E7CD9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15.</w:t>
            </w:r>
            <w:r w:rsidR="00913F16" w:rsidRPr="008E133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0 – 15.45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D9" w:rsidRPr="008E133E" w:rsidRDefault="00913F16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5E7F5A" w:rsidRPr="008E133E" w:rsidTr="008E133E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7F5A" w:rsidRPr="008E133E" w:rsidRDefault="005E7F5A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15.45 - 16.10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A" w:rsidRPr="008E133E" w:rsidRDefault="005E7F5A" w:rsidP="005E7F5A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Правовая экспертиза РИД, выявление и оценка рисков при реализации инвестиционных проектов в фармацевтической отрасли.</w:t>
            </w:r>
          </w:p>
          <w:p w:rsidR="005E7F5A" w:rsidRPr="008E133E" w:rsidRDefault="005E7F5A" w:rsidP="005E7F5A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Особенности правового сопровождения инвестиционных проектов, в периметр которых входят права на РИД. Анализ случаев инвестирования в уже оформленный РИД (группу РИДов) и в потенциальные технологии и решения, практическая применимость и коммерческий потенциал которых требуют дополнительной проверки в рамках соответствующих исследований. Практические рекомендации по юридическому структурированию инвестиционных проектов (создание проектных компаний, передача прав на РИД и т.д.).</w:t>
            </w:r>
          </w:p>
          <w:p w:rsidR="005E7F5A" w:rsidRPr="008E133E" w:rsidRDefault="005E7F5A" w:rsidP="005E7F5A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Котова-Смоленская А.М. </w:t>
            </w:r>
            <w:r w:rsidRPr="008E133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- к.ю.н., адвокат, партнёр Юридической фирмы ЮСТ</w:t>
            </w:r>
          </w:p>
        </w:tc>
      </w:tr>
      <w:tr w:rsidR="005E7F5A" w:rsidRPr="008E133E" w:rsidTr="008E133E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7F5A" w:rsidRPr="008E133E" w:rsidRDefault="005E7F5A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16.10 – 16.15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A" w:rsidRPr="008E133E" w:rsidRDefault="005E7F5A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1E7CD9" w:rsidRPr="008E133E" w:rsidTr="008E133E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7CD9" w:rsidRPr="008E133E" w:rsidRDefault="00913F16" w:rsidP="005E7F5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E7F5A" w:rsidRPr="008E133E">
              <w:rPr>
                <w:rFonts w:ascii="Times New Roman" w:hAnsi="Times New Roman"/>
                <w:b/>
                <w:sz w:val="16"/>
                <w:szCs w:val="16"/>
              </w:rPr>
              <w:t>6.1</w:t>
            </w: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5 – 16.</w:t>
            </w:r>
            <w:r w:rsidR="005E7F5A" w:rsidRPr="008E133E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A" w:rsidRPr="008E133E" w:rsidRDefault="005E7F5A" w:rsidP="005E7F5A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Индивидуализация продукции на рынке лекарственных средств. Анализ судебной практики по товарным знакам.</w:t>
            </w:r>
          </w:p>
          <w:p w:rsidR="005E7F5A" w:rsidRPr="008E133E" w:rsidRDefault="002E128D" w:rsidP="005E7F5A">
            <w:pPr>
              <w:spacing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Анализ</w:t>
            </w:r>
            <w:r w:rsidR="005E7F5A" w:rsidRPr="008E133E">
              <w:rPr>
                <w:rFonts w:ascii="Times New Roman" w:hAnsi="Times New Roman"/>
                <w:sz w:val="18"/>
                <w:szCs w:val="18"/>
              </w:rPr>
              <w:t xml:space="preserve"> актуальны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х</w:t>
            </w:r>
            <w:r w:rsidR="005E7F5A" w:rsidRPr="008E133E">
              <w:rPr>
                <w:rFonts w:ascii="Times New Roman" w:hAnsi="Times New Roman"/>
                <w:sz w:val="18"/>
                <w:szCs w:val="18"/>
              </w:rPr>
              <w:t xml:space="preserve"> судебны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х</w:t>
            </w:r>
            <w:r w:rsidR="005E7F5A" w:rsidRPr="008E133E">
              <w:rPr>
                <w:rFonts w:ascii="Times New Roman" w:hAnsi="Times New Roman"/>
                <w:sz w:val="18"/>
                <w:szCs w:val="18"/>
              </w:rPr>
              <w:t xml:space="preserve"> решени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й</w:t>
            </w:r>
            <w:r w:rsidR="005E7F5A" w:rsidRPr="008E133E">
              <w:rPr>
                <w:rFonts w:ascii="Times New Roman" w:hAnsi="Times New Roman"/>
                <w:sz w:val="18"/>
                <w:szCs w:val="18"/>
              </w:rPr>
              <w:t>, имеющи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х</w:t>
            </w:r>
            <w:r w:rsidR="005E7F5A" w:rsidRPr="008E133E">
              <w:rPr>
                <w:rFonts w:ascii="Times New Roman" w:hAnsi="Times New Roman"/>
                <w:sz w:val="18"/>
                <w:szCs w:val="18"/>
              </w:rPr>
              <w:t xml:space="preserve"> значение для фарм-отрасли. 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П</w:t>
            </w:r>
            <w:r w:rsidR="005E7F5A" w:rsidRPr="008E133E">
              <w:rPr>
                <w:rFonts w:ascii="Times New Roman" w:hAnsi="Times New Roman"/>
                <w:sz w:val="18"/>
                <w:szCs w:val="18"/>
              </w:rPr>
              <w:t>рактик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а</w:t>
            </w:r>
            <w:r w:rsidR="005E7F5A" w:rsidRPr="008E133E">
              <w:rPr>
                <w:rFonts w:ascii="Times New Roman" w:hAnsi="Times New Roman"/>
                <w:sz w:val="18"/>
                <w:szCs w:val="18"/>
              </w:rPr>
              <w:t xml:space="preserve"> Суда по интеллектуальным правам. 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В</w:t>
            </w:r>
            <w:r w:rsidR="005E7F5A" w:rsidRPr="008E133E">
              <w:rPr>
                <w:rFonts w:ascii="Times New Roman" w:hAnsi="Times New Roman"/>
                <w:sz w:val="18"/>
                <w:szCs w:val="18"/>
              </w:rPr>
              <w:t>опросы оспаривания отказов Роспатента в регистрации товарных знаков для фармацевтической продукции и услуг; споры, связанные с нарушением прав на товарные знаки, в том числе доменные споры; недобросовестность и злоупотребление правами при регистрации и использовании товарных знаков; противопоставление международных непатентованных и торговых наименований; соотношение лекарственных препаратов и БАДов при определении объёма предоставленной товарному знаку охраны.</w:t>
            </w:r>
          </w:p>
          <w:p w:rsidR="00FE48AA" w:rsidRPr="008E133E" w:rsidRDefault="005E7F5A" w:rsidP="005E7F5A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i/>
                <w:sz w:val="18"/>
                <w:szCs w:val="18"/>
              </w:rPr>
              <w:t>Шумский Д.И.</w:t>
            </w: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 - </w:t>
            </w:r>
            <w:r w:rsidRPr="008E133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Руководитель группы по интеллектуальной собственности Юридической фирмы ЮСТ.</w:t>
            </w:r>
          </w:p>
        </w:tc>
      </w:tr>
      <w:tr w:rsidR="001E7CD9" w:rsidRPr="008E133E" w:rsidTr="008E133E">
        <w:trPr>
          <w:trHeight w:val="274"/>
        </w:trPr>
        <w:tc>
          <w:tcPr>
            <w:tcW w:w="1134" w:type="dxa"/>
            <w:shd w:val="clear" w:color="auto" w:fill="D9D9D9"/>
          </w:tcPr>
          <w:p w:rsidR="001E7CD9" w:rsidRPr="008E133E" w:rsidRDefault="005E7F5A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16.4</w:t>
            </w:r>
            <w:r w:rsidR="00913F16" w:rsidRPr="008E133E">
              <w:rPr>
                <w:rFonts w:ascii="Times New Roman" w:hAnsi="Times New Roman"/>
                <w:b/>
                <w:sz w:val="16"/>
                <w:szCs w:val="16"/>
              </w:rPr>
              <w:t>0 – 16</w:t>
            </w:r>
            <w:r w:rsidR="001E7CD9" w:rsidRPr="008E133E">
              <w:rPr>
                <w:rFonts w:ascii="Times New Roman" w:hAnsi="Times New Roman"/>
                <w:b/>
                <w:sz w:val="16"/>
                <w:szCs w:val="16"/>
              </w:rPr>
              <w:t>.45</w:t>
            </w:r>
          </w:p>
        </w:tc>
        <w:tc>
          <w:tcPr>
            <w:tcW w:w="9072" w:type="dxa"/>
          </w:tcPr>
          <w:p w:rsidR="001E7CD9" w:rsidRPr="008E133E" w:rsidRDefault="00913F16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  <w:tr w:rsidR="00913F16" w:rsidRPr="008E133E" w:rsidTr="008E133E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13F16" w:rsidRPr="008E133E" w:rsidRDefault="00913F16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16.45 – 17.00</w:t>
            </w:r>
          </w:p>
        </w:tc>
        <w:tc>
          <w:tcPr>
            <w:tcW w:w="9072" w:type="dxa"/>
            <w:shd w:val="clear" w:color="auto" w:fill="D9D9D9"/>
          </w:tcPr>
          <w:p w:rsidR="00913F16" w:rsidRPr="008E133E" w:rsidRDefault="00913F16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Кофе-пауза</w:t>
            </w:r>
          </w:p>
        </w:tc>
      </w:tr>
      <w:tr w:rsidR="00962464" w:rsidRPr="008E133E" w:rsidTr="008E133E">
        <w:tc>
          <w:tcPr>
            <w:tcW w:w="1134" w:type="dxa"/>
            <w:shd w:val="clear" w:color="auto" w:fill="D9D9D9"/>
          </w:tcPr>
          <w:p w:rsidR="00913F16" w:rsidRPr="008E133E" w:rsidRDefault="00913F16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t>17.00 – 17.45</w:t>
            </w:r>
          </w:p>
        </w:tc>
        <w:tc>
          <w:tcPr>
            <w:tcW w:w="9072" w:type="dxa"/>
          </w:tcPr>
          <w:p w:rsidR="00913F16" w:rsidRPr="008E133E" w:rsidRDefault="00E95FE8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 xml:space="preserve">Контрафакт на российском фармацевтическом рынке. </w:t>
            </w:r>
            <w:r w:rsidR="009835D4" w:rsidRPr="008E133E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Квалификация. </w:t>
            </w:r>
            <w:r w:rsidRPr="008E133E">
              <w:rPr>
                <w:rFonts w:ascii="Times New Roman" w:hAnsi="Times New Roman"/>
                <w:b/>
                <w:sz w:val="18"/>
                <w:szCs w:val="18"/>
              </w:rPr>
              <w:t>Судебная практика.</w:t>
            </w:r>
          </w:p>
          <w:p w:rsidR="00913F16" w:rsidRPr="008E133E" w:rsidRDefault="00E95FE8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lastRenderedPageBreak/>
              <w:t>Анализ судебной практики по привлечению к ответственности в связи с производством и</w:t>
            </w:r>
            <w:r w:rsidR="0037364A" w:rsidRPr="008E13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реализацией </w:t>
            </w:r>
            <w:r w:rsidR="00913F16" w:rsidRPr="008E133E">
              <w:rPr>
                <w:rFonts w:ascii="Times New Roman" w:hAnsi="Times New Roman"/>
                <w:sz w:val="18"/>
                <w:szCs w:val="18"/>
              </w:rPr>
              <w:t>фальсифицированных, контрафактных, недоброкачественных и незарегистрированных лекарственных средств.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 xml:space="preserve"> Квалификация преступлений и нарушений законодательства. О</w:t>
            </w:r>
            <w:r w:rsidR="00913F16" w:rsidRPr="008E133E">
              <w:rPr>
                <w:rFonts w:ascii="Times New Roman" w:hAnsi="Times New Roman"/>
                <w:sz w:val="18"/>
                <w:szCs w:val="18"/>
              </w:rPr>
              <w:t>тветственность за изготовление и распространение фальшивых лекарственных препаратов и БАДов</w:t>
            </w:r>
            <w:r w:rsidRPr="008E133E">
              <w:rPr>
                <w:rFonts w:ascii="Times New Roman" w:hAnsi="Times New Roman"/>
                <w:sz w:val="18"/>
                <w:szCs w:val="18"/>
              </w:rPr>
              <w:t>.</w:t>
            </w:r>
            <w:r w:rsidR="009835D4" w:rsidRPr="008E133E">
              <w:rPr>
                <w:rFonts w:ascii="Times New Roman" w:hAnsi="Times New Roman"/>
                <w:sz w:val="18"/>
                <w:szCs w:val="18"/>
              </w:rPr>
              <w:t xml:space="preserve"> Присоединение России к Конвенции MEDICRIME</w:t>
            </w:r>
            <w:r w:rsidR="000A5183" w:rsidRPr="008E133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2464" w:rsidRPr="008E133E" w:rsidRDefault="000A5183" w:rsidP="003216F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Максимов</w:t>
            </w:r>
            <w:r w:rsidR="003216F2"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 </w:t>
            </w:r>
            <w:r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С.В. – </w:t>
            </w:r>
            <w:r w:rsidRPr="008E133E">
              <w:rPr>
                <w:rFonts w:ascii="Times New Roman" w:hAnsi="Times New Roman"/>
                <w:i/>
                <w:sz w:val="18"/>
                <w:szCs w:val="18"/>
              </w:rPr>
              <w:t xml:space="preserve">директор департамента конкурентной политики и политики в области государственных закупок </w:t>
            </w:r>
            <w:r w:rsidRPr="008E133E">
              <w:rPr>
                <w:rFonts w:ascii="Times New Roman" w:hAnsi="Times New Roman"/>
                <w:bCs/>
                <w:i/>
                <w:sz w:val="18"/>
                <w:szCs w:val="18"/>
              </w:rPr>
              <w:t>Евразийской экономической комиссии</w:t>
            </w:r>
            <w:r w:rsidRPr="008E133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</w:t>
            </w:r>
          </w:p>
        </w:tc>
      </w:tr>
      <w:tr w:rsidR="00962464" w:rsidRPr="008E133E" w:rsidTr="008E133E">
        <w:tc>
          <w:tcPr>
            <w:tcW w:w="1134" w:type="dxa"/>
            <w:shd w:val="clear" w:color="auto" w:fill="D9D9D9"/>
          </w:tcPr>
          <w:p w:rsidR="00E95FE8" w:rsidRPr="008E133E" w:rsidRDefault="00E95FE8" w:rsidP="00FE48A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133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17.45 – 18.00</w:t>
            </w:r>
          </w:p>
        </w:tc>
        <w:tc>
          <w:tcPr>
            <w:tcW w:w="9072" w:type="dxa"/>
          </w:tcPr>
          <w:p w:rsidR="00962464" w:rsidRPr="008E133E" w:rsidRDefault="00962464" w:rsidP="00FE48A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133E">
              <w:rPr>
                <w:rFonts w:ascii="Times New Roman" w:hAnsi="Times New Roman"/>
                <w:sz w:val="18"/>
                <w:szCs w:val="18"/>
              </w:rPr>
              <w:t>Дискуссия, ответы на вопросы</w:t>
            </w:r>
          </w:p>
        </w:tc>
      </w:tr>
    </w:tbl>
    <w:p w:rsidR="00FB009B" w:rsidRPr="008E133E" w:rsidRDefault="00962464" w:rsidP="0037364A">
      <w:pPr>
        <w:rPr>
          <w:rFonts w:ascii="Times New Roman" w:hAnsi="Times New Roman"/>
          <w:i/>
          <w:sz w:val="16"/>
          <w:szCs w:val="16"/>
        </w:rPr>
      </w:pPr>
      <w:r w:rsidRPr="008E133E">
        <w:rPr>
          <w:rFonts w:ascii="Times New Roman" w:hAnsi="Times New Roman"/>
          <w:i/>
          <w:sz w:val="16"/>
          <w:szCs w:val="16"/>
        </w:rPr>
        <w:t xml:space="preserve">*программа </w:t>
      </w:r>
      <w:r w:rsidR="0037364A" w:rsidRPr="008E133E">
        <w:rPr>
          <w:rFonts w:ascii="Times New Roman" w:hAnsi="Times New Roman"/>
          <w:i/>
          <w:sz w:val="16"/>
          <w:szCs w:val="16"/>
        </w:rPr>
        <w:t>может быть изменена и дополнена.</w:t>
      </w:r>
    </w:p>
    <w:sectPr w:rsidR="00FB009B" w:rsidRPr="008E133E" w:rsidSect="008E133E">
      <w:footerReference w:type="default" r:id="rId13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2C" w:rsidRDefault="00A7122C" w:rsidP="00962464">
      <w:pPr>
        <w:spacing w:after="0" w:line="240" w:lineRule="auto"/>
      </w:pPr>
      <w:r>
        <w:separator/>
      </w:r>
    </w:p>
  </w:endnote>
  <w:endnote w:type="continuationSeparator" w:id="1">
    <w:p w:rsidR="00A7122C" w:rsidRDefault="00A7122C" w:rsidP="0096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72" w:rsidRPr="003D3272" w:rsidRDefault="003D3272" w:rsidP="003D3272">
    <w:pPr>
      <w:spacing w:after="0" w:line="240" w:lineRule="auto"/>
      <w:ind w:left="-851"/>
      <w:jc w:val="center"/>
      <w:rPr>
        <w:rFonts w:ascii="Times New Roman" w:hAnsi="Times New Roman"/>
        <w:b/>
        <w:sz w:val="20"/>
        <w:szCs w:val="20"/>
      </w:rPr>
    </w:pPr>
    <w:r w:rsidRPr="00116980">
      <w:rPr>
        <w:rFonts w:ascii="Times New Roman" w:hAnsi="Times New Roman"/>
        <w:b/>
        <w:sz w:val="20"/>
        <w:szCs w:val="20"/>
      </w:rPr>
      <w:t xml:space="preserve">Упоминание ФИО и должностей экспертов возможно только по предварительному согласованию с ними! </w:t>
    </w:r>
  </w:p>
  <w:p w:rsidR="00F37557" w:rsidRPr="00E55AEB" w:rsidRDefault="00F37557" w:rsidP="00F37557">
    <w:pPr>
      <w:pStyle w:val="a8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2C" w:rsidRDefault="00A7122C" w:rsidP="00962464">
      <w:pPr>
        <w:spacing w:after="0" w:line="240" w:lineRule="auto"/>
      </w:pPr>
      <w:r>
        <w:separator/>
      </w:r>
    </w:p>
  </w:footnote>
  <w:footnote w:type="continuationSeparator" w:id="1">
    <w:p w:rsidR="00A7122C" w:rsidRDefault="00A7122C" w:rsidP="0096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4D0"/>
    <w:multiLevelType w:val="hybridMultilevel"/>
    <w:tmpl w:val="CFD8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645D"/>
    <w:multiLevelType w:val="hybridMultilevel"/>
    <w:tmpl w:val="1C10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F797C"/>
    <w:multiLevelType w:val="multilevel"/>
    <w:tmpl w:val="CFD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00FDF"/>
    <w:multiLevelType w:val="multilevel"/>
    <w:tmpl w:val="1B92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64BD0"/>
    <w:multiLevelType w:val="multilevel"/>
    <w:tmpl w:val="48D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15BED"/>
    <w:multiLevelType w:val="hybridMultilevel"/>
    <w:tmpl w:val="D924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61460"/>
    <w:multiLevelType w:val="hybridMultilevel"/>
    <w:tmpl w:val="C46A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978F7"/>
    <w:multiLevelType w:val="multilevel"/>
    <w:tmpl w:val="EE82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125B1"/>
    <w:multiLevelType w:val="hybridMultilevel"/>
    <w:tmpl w:val="6352CA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27208"/>
    <w:multiLevelType w:val="multilevel"/>
    <w:tmpl w:val="C400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A3FE1"/>
    <w:multiLevelType w:val="hybridMultilevel"/>
    <w:tmpl w:val="95B24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C549C"/>
    <w:multiLevelType w:val="hybridMultilevel"/>
    <w:tmpl w:val="696C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D0E2E"/>
    <w:multiLevelType w:val="multilevel"/>
    <w:tmpl w:val="582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E779A"/>
    <w:multiLevelType w:val="hybridMultilevel"/>
    <w:tmpl w:val="EC0E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D66C7"/>
    <w:multiLevelType w:val="multilevel"/>
    <w:tmpl w:val="5710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464"/>
    <w:rsid w:val="00020B2E"/>
    <w:rsid w:val="0002268A"/>
    <w:rsid w:val="00023FE4"/>
    <w:rsid w:val="00024CC4"/>
    <w:rsid w:val="00034B9D"/>
    <w:rsid w:val="00062A4E"/>
    <w:rsid w:val="000638EC"/>
    <w:rsid w:val="000A2B35"/>
    <w:rsid w:val="000A5183"/>
    <w:rsid w:val="000B7DE4"/>
    <w:rsid w:val="000C100C"/>
    <w:rsid w:val="000C39CC"/>
    <w:rsid w:val="000D7418"/>
    <w:rsid w:val="000F2FCC"/>
    <w:rsid w:val="001013F8"/>
    <w:rsid w:val="001150F4"/>
    <w:rsid w:val="00120D38"/>
    <w:rsid w:val="001601F2"/>
    <w:rsid w:val="001645E9"/>
    <w:rsid w:val="0018445B"/>
    <w:rsid w:val="00187FB2"/>
    <w:rsid w:val="00192B50"/>
    <w:rsid w:val="001A60F9"/>
    <w:rsid w:val="001B2C11"/>
    <w:rsid w:val="001C6D70"/>
    <w:rsid w:val="001E0EBE"/>
    <w:rsid w:val="001E7CD9"/>
    <w:rsid w:val="001F0436"/>
    <w:rsid w:val="001F1A3B"/>
    <w:rsid w:val="001F1E00"/>
    <w:rsid w:val="00202FF8"/>
    <w:rsid w:val="00210953"/>
    <w:rsid w:val="00211692"/>
    <w:rsid w:val="00213B5D"/>
    <w:rsid w:val="00223E1C"/>
    <w:rsid w:val="0022431D"/>
    <w:rsid w:val="0023368B"/>
    <w:rsid w:val="00250932"/>
    <w:rsid w:val="00253F3B"/>
    <w:rsid w:val="00257C33"/>
    <w:rsid w:val="00264E6C"/>
    <w:rsid w:val="00266D8A"/>
    <w:rsid w:val="00277AC9"/>
    <w:rsid w:val="002814ED"/>
    <w:rsid w:val="00291457"/>
    <w:rsid w:val="002C45AE"/>
    <w:rsid w:val="002E128D"/>
    <w:rsid w:val="002E282B"/>
    <w:rsid w:val="00301CDA"/>
    <w:rsid w:val="0030201A"/>
    <w:rsid w:val="00310CE6"/>
    <w:rsid w:val="00313F9E"/>
    <w:rsid w:val="003216F2"/>
    <w:rsid w:val="0032235F"/>
    <w:rsid w:val="003344B1"/>
    <w:rsid w:val="00344754"/>
    <w:rsid w:val="00354F02"/>
    <w:rsid w:val="00360E86"/>
    <w:rsid w:val="0037364A"/>
    <w:rsid w:val="00375EA3"/>
    <w:rsid w:val="0037694B"/>
    <w:rsid w:val="00377F74"/>
    <w:rsid w:val="003A139C"/>
    <w:rsid w:val="003A7661"/>
    <w:rsid w:val="003C1833"/>
    <w:rsid w:val="003D1697"/>
    <w:rsid w:val="003D3272"/>
    <w:rsid w:val="003F22BE"/>
    <w:rsid w:val="003F6328"/>
    <w:rsid w:val="003F6FA8"/>
    <w:rsid w:val="00407D52"/>
    <w:rsid w:val="00423695"/>
    <w:rsid w:val="004466AD"/>
    <w:rsid w:val="0044726E"/>
    <w:rsid w:val="004727DD"/>
    <w:rsid w:val="00474454"/>
    <w:rsid w:val="00474561"/>
    <w:rsid w:val="00477D3D"/>
    <w:rsid w:val="004952EB"/>
    <w:rsid w:val="004A0313"/>
    <w:rsid w:val="004A7BC8"/>
    <w:rsid w:val="004B7C34"/>
    <w:rsid w:val="004C140E"/>
    <w:rsid w:val="004C5AC8"/>
    <w:rsid w:val="004E35E5"/>
    <w:rsid w:val="004F6379"/>
    <w:rsid w:val="005001C2"/>
    <w:rsid w:val="005014FD"/>
    <w:rsid w:val="00504119"/>
    <w:rsid w:val="00515465"/>
    <w:rsid w:val="00525EC5"/>
    <w:rsid w:val="00531DB8"/>
    <w:rsid w:val="005345F3"/>
    <w:rsid w:val="005431DF"/>
    <w:rsid w:val="00550719"/>
    <w:rsid w:val="00555FAE"/>
    <w:rsid w:val="00571CD6"/>
    <w:rsid w:val="0058037F"/>
    <w:rsid w:val="00591BE5"/>
    <w:rsid w:val="005A279C"/>
    <w:rsid w:val="005A39C1"/>
    <w:rsid w:val="005B01D5"/>
    <w:rsid w:val="005B7601"/>
    <w:rsid w:val="005E2DAD"/>
    <w:rsid w:val="005E7F5A"/>
    <w:rsid w:val="005F13B2"/>
    <w:rsid w:val="006000F5"/>
    <w:rsid w:val="00606AC2"/>
    <w:rsid w:val="00607E4E"/>
    <w:rsid w:val="00644A35"/>
    <w:rsid w:val="006506E9"/>
    <w:rsid w:val="00657C29"/>
    <w:rsid w:val="006618AB"/>
    <w:rsid w:val="00663F84"/>
    <w:rsid w:val="0067543E"/>
    <w:rsid w:val="00680019"/>
    <w:rsid w:val="006839A8"/>
    <w:rsid w:val="00697E4C"/>
    <w:rsid w:val="006A5B11"/>
    <w:rsid w:val="006A683A"/>
    <w:rsid w:val="006A7AC5"/>
    <w:rsid w:val="006F049E"/>
    <w:rsid w:val="00700908"/>
    <w:rsid w:val="00702133"/>
    <w:rsid w:val="00705396"/>
    <w:rsid w:val="00717714"/>
    <w:rsid w:val="007246B8"/>
    <w:rsid w:val="00745813"/>
    <w:rsid w:val="0075729A"/>
    <w:rsid w:val="00781C42"/>
    <w:rsid w:val="00784AEA"/>
    <w:rsid w:val="00787ACF"/>
    <w:rsid w:val="007B118C"/>
    <w:rsid w:val="007B4B3F"/>
    <w:rsid w:val="008076DF"/>
    <w:rsid w:val="008168FD"/>
    <w:rsid w:val="0083610D"/>
    <w:rsid w:val="0084357E"/>
    <w:rsid w:val="00843B38"/>
    <w:rsid w:val="008674FD"/>
    <w:rsid w:val="00882A93"/>
    <w:rsid w:val="00886F39"/>
    <w:rsid w:val="008B4397"/>
    <w:rsid w:val="008C06B0"/>
    <w:rsid w:val="008E133E"/>
    <w:rsid w:val="008E26F0"/>
    <w:rsid w:val="009038BF"/>
    <w:rsid w:val="00913F16"/>
    <w:rsid w:val="00916929"/>
    <w:rsid w:val="00927417"/>
    <w:rsid w:val="009371AB"/>
    <w:rsid w:val="00944312"/>
    <w:rsid w:val="00954065"/>
    <w:rsid w:val="00962464"/>
    <w:rsid w:val="009835D4"/>
    <w:rsid w:val="009B0C39"/>
    <w:rsid w:val="009B31E8"/>
    <w:rsid w:val="009C6E13"/>
    <w:rsid w:val="009D230C"/>
    <w:rsid w:val="009E3C1C"/>
    <w:rsid w:val="009F15FE"/>
    <w:rsid w:val="009F4BA6"/>
    <w:rsid w:val="00A233DA"/>
    <w:rsid w:val="00A35AC1"/>
    <w:rsid w:val="00A371AC"/>
    <w:rsid w:val="00A41028"/>
    <w:rsid w:val="00A42372"/>
    <w:rsid w:val="00A658B0"/>
    <w:rsid w:val="00A7122C"/>
    <w:rsid w:val="00A75B03"/>
    <w:rsid w:val="00A77369"/>
    <w:rsid w:val="00A80456"/>
    <w:rsid w:val="00AA27B9"/>
    <w:rsid w:val="00AA3A56"/>
    <w:rsid w:val="00AC7282"/>
    <w:rsid w:val="00AC7321"/>
    <w:rsid w:val="00AD05EC"/>
    <w:rsid w:val="00AD2F1B"/>
    <w:rsid w:val="00AE58EC"/>
    <w:rsid w:val="00AF5B24"/>
    <w:rsid w:val="00AF652B"/>
    <w:rsid w:val="00B0547E"/>
    <w:rsid w:val="00B10AB5"/>
    <w:rsid w:val="00B24AD4"/>
    <w:rsid w:val="00B55F2F"/>
    <w:rsid w:val="00B60280"/>
    <w:rsid w:val="00B67AD8"/>
    <w:rsid w:val="00B82B18"/>
    <w:rsid w:val="00B87B54"/>
    <w:rsid w:val="00B936D5"/>
    <w:rsid w:val="00B9642D"/>
    <w:rsid w:val="00BA0FAD"/>
    <w:rsid w:val="00BA6385"/>
    <w:rsid w:val="00BC4D38"/>
    <w:rsid w:val="00BD5E46"/>
    <w:rsid w:val="00BF3434"/>
    <w:rsid w:val="00C15CF3"/>
    <w:rsid w:val="00C478E4"/>
    <w:rsid w:val="00C8650D"/>
    <w:rsid w:val="00C92DA2"/>
    <w:rsid w:val="00C94BD3"/>
    <w:rsid w:val="00CA07A9"/>
    <w:rsid w:val="00CA2010"/>
    <w:rsid w:val="00CB208F"/>
    <w:rsid w:val="00CB504C"/>
    <w:rsid w:val="00CE11CF"/>
    <w:rsid w:val="00CE179E"/>
    <w:rsid w:val="00CF1AB3"/>
    <w:rsid w:val="00D00A24"/>
    <w:rsid w:val="00D02A59"/>
    <w:rsid w:val="00D06EE5"/>
    <w:rsid w:val="00D1544C"/>
    <w:rsid w:val="00D37CE9"/>
    <w:rsid w:val="00D638B8"/>
    <w:rsid w:val="00D6661C"/>
    <w:rsid w:val="00D71811"/>
    <w:rsid w:val="00DC0EF5"/>
    <w:rsid w:val="00DD2E22"/>
    <w:rsid w:val="00DE2F27"/>
    <w:rsid w:val="00DF72E8"/>
    <w:rsid w:val="00E11CED"/>
    <w:rsid w:val="00E14033"/>
    <w:rsid w:val="00E17856"/>
    <w:rsid w:val="00E24A3D"/>
    <w:rsid w:val="00E35935"/>
    <w:rsid w:val="00E35E8F"/>
    <w:rsid w:val="00E426CB"/>
    <w:rsid w:val="00E84ED0"/>
    <w:rsid w:val="00E91989"/>
    <w:rsid w:val="00E95FE8"/>
    <w:rsid w:val="00EA2015"/>
    <w:rsid w:val="00EA72A7"/>
    <w:rsid w:val="00EC7C59"/>
    <w:rsid w:val="00EE1585"/>
    <w:rsid w:val="00EE5FCF"/>
    <w:rsid w:val="00EF1596"/>
    <w:rsid w:val="00F004D7"/>
    <w:rsid w:val="00F01F9D"/>
    <w:rsid w:val="00F03549"/>
    <w:rsid w:val="00F07D35"/>
    <w:rsid w:val="00F34449"/>
    <w:rsid w:val="00F37557"/>
    <w:rsid w:val="00F419AC"/>
    <w:rsid w:val="00F44679"/>
    <w:rsid w:val="00F44720"/>
    <w:rsid w:val="00F67640"/>
    <w:rsid w:val="00F67E63"/>
    <w:rsid w:val="00F767EB"/>
    <w:rsid w:val="00F81F97"/>
    <w:rsid w:val="00FA0820"/>
    <w:rsid w:val="00FB009B"/>
    <w:rsid w:val="00FB28D1"/>
    <w:rsid w:val="00FE48AA"/>
    <w:rsid w:val="00FE6D64"/>
    <w:rsid w:val="00FF1340"/>
    <w:rsid w:val="00FF57DA"/>
    <w:rsid w:val="00FF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A0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62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62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62464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962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62464"/>
  </w:style>
  <w:style w:type="character" w:styleId="aa">
    <w:name w:val="annotation reference"/>
    <w:basedOn w:val="a0"/>
    <w:semiHidden/>
    <w:rsid w:val="004466AD"/>
    <w:rPr>
      <w:sz w:val="16"/>
      <w:szCs w:val="16"/>
    </w:rPr>
  </w:style>
  <w:style w:type="paragraph" w:styleId="ab">
    <w:name w:val="annotation text"/>
    <w:basedOn w:val="a"/>
    <w:link w:val="ac"/>
    <w:semiHidden/>
    <w:rsid w:val="004466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446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466AD"/>
  </w:style>
  <w:style w:type="paragraph" w:customStyle="1" w:styleId="western">
    <w:name w:val="western"/>
    <w:basedOn w:val="a"/>
    <w:rsid w:val="00784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C45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0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13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A0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62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62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62464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962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62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62464"/>
  </w:style>
  <w:style w:type="character" w:styleId="aa">
    <w:name w:val="annotation reference"/>
    <w:basedOn w:val="a0"/>
    <w:semiHidden/>
    <w:rsid w:val="004466AD"/>
    <w:rPr>
      <w:sz w:val="16"/>
      <w:szCs w:val="16"/>
    </w:rPr>
  </w:style>
  <w:style w:type="paragraph" w:styleId="ab">
    <w:name w:val="annotation text"/>
    <w:basedOn w:val="a"/>
    <w:link w:val="ac"/>
    <w:semiHidden/>
    <w:rsid w:val="004466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446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466AD"/>
  </w:style>
  <w:style w:type="paragraph" w:customStyle="1" w:styleId="western">
    <w:name w:val="western"/>
    <w:basedOn w:val="a"/>
    <w:rsid w:val="00784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C45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0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C3B4-E849-4603-A6EF-A138CC2A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user1035</cp:lastModifiedBy>
  <cp:revision>4</cp:revision>
  <dcterms:created xsi:type="dcterms:W3CDTF">2015-06-30T06:45:00Z</dcterms:created>
  <dcterms:modified xsi:type="dcterms:W3CDTF">2015-06-30T06:50:00Z</dcterms:modified>
</cp:coreProperties>
</file>