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7.204724409448886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Анонс научно-практической конференции </w:t>
        <w:br w:type="textWrapping"/>
        <w:t xml:space="preserve">«Неврологическая патология и беременность: междисциплинарная проблема»</w:t>
      </w:r>
    </w:p>
    <w:p w:rsidR="00000000" w:rsidDel="00000000" w:rsidP="00000000" w:rsidRDefault="00000000" w:rsidRPr="00000000" w14:paraId="00000002">
      <w:pPr>
        <w:ind w:right="7.204724409448886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в рамках 110 летнего юбилея Российской Противоэпилептической Лиги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апреля 2021 года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состоится научно-практическая конференц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«Неврологическая патология и беременность: междисциплинарная проблема»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 рамках 110-летнего юбилея Российской Противоэпилептической Лиги.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ГБУЗ МО МОНИИАГ;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ОМО по неврологии ГБУ "НИИОЗММ ДЗМ";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ФГАОУ ВО РНИМУ им. Н.И. Пирогова Минздрава России;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ФГБУ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ФМБА России;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ГБУ «НИИОЗММ ДЗМ»;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«Персонализированная медицина»;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«Интегрити» (технический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онлайн-конференция.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платформа webinar.ru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Впервые Российская Противоэпилептическая Лига совместно с  ГБУЗ МО «Московский областной НИИ акушерства и гинекологии» проводит научно-практическую конференцию «Неврологическая патология и беременность: междисциплинарная проблема», актуальность данной конференции обусловлена объявлением 2020 года «Годом женщин», и в 2021 году мы также продолжаем мероприятия, посвященные “Году женщин”.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Конференция будет иметь большое научно-практическое значение для врачебного сообщества России. Планируются к обсуждению вопросы беременности, родов, грудного вскармливания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 многие другие актуальные темы, прежде всего, у пациенток с эпилепсией, также будут освещены  социальные аспекты в различных возрастных группах женщин.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этом ожидаемом и своевременном мероприятии планируется участие от 200 до 500 врачей различных специальностей. На конференцию приглашены ведущие специалисты-неврологи, эпилептологи, психиатры, акушеры-гинекологи, руководители медицинских организаций, а также специалисты смежных специальностей.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color w:val="3e3e3e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u w:val="single"/>
            <w:rtl w:val="0"/>
          </w:rPr>
          <w:t xml:space="preserve">https://med-marketing.ru/2021-04-14.html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Всем зарегистрировавшимся будет выслана ссылка на вебинар за несколько часов до его начала.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14 апреля 2021 года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состоится научно-практическая конференция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«Неврологическая патология и беременность: междисциплинарная проблема»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 рамках 110 летнего юбилея Российской Противоэпилептической Лиги.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Впервые Российская Противоэпилептическая Лига совместно с  ГБУЗ МО «Московский областной НИИ акушерства и гинекологии» проводит научно-практическую конференцию «Неврологическая патология и беременность: междисциплинарная проблема», актуальность данной конференции обусловлена объявлением 2020 года «Годом женщин», и в 2021 году мы также продолжаем мероприятия, посвященные “Году женщин”.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Конференция будет иметь большое научно-практическое значение для врачебного сообщества России. Планируются к обсуждению вопросы беременности, родов, грудного вскармливания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 многие другие актуальные темы, прежде всего, у пациенток с эпилепсией, также будут освещены  социальные аспекты в различных возрастных группах женщин.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 </w:t>
      </w:r>
    </w:p>
    <w:sectPr>
      <w:pgSz w:h="16834" w:w="11909" w:orient="portrait"/>
      <w:pgMar w:bottom="1440" w:top="1440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ed-marketing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-marketing.ru/2021-04-14.html" TargetMode="External"/><Relationship Id="rId8" Type="http://schemas.openxmlformats.org/officeDocument/2006/relationships/hyperlink" Target="mailto:info@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9iPiV1Lx9e5JhVPszE6fsehj3A==">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