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C598" w14:textId="77777777" w:rsidR="00C73944" w:rsidRPr="00C73944" w:rsidRDefault="00C73944" w:rsidP="00C739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9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Онкологическая конференция МЕДСИ по лечению опухолей ЖКТ </w:t>
      </w:r>
    </w:p>
    <w:p w14:paraId="3DE09527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A471EE" w14:textId="26499FC3" w:rsidR="005C3E87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t>28 мая в Клинико-диагностическом центре МЕДСИ на Красной Пресне состоится конференция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«Опухоли желудочно-кишечного тракта. Неформальный взгляд на пациента»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. Эксперты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ведущих профильных онкологических учреждений России в области онкологии, радиологии,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лучевой и инструментальной диагностики обсудят актуальные вопросы онкологической помощи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пациентам, современные методы диагностики и лечения злокачественных новообразований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желудочно-кишечного тракта.</w:t>
      </w:r>
    </w:p>
    <w:p w14:paraId="008F70E8" w14:textId="77777777" w:rsidR="00C73944" w:rsidRPr="00E37F82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9AD50" w14:textId="1D3AEC99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t>Программа научно-практической конференции затронет вопросы лекарственной терапии,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методов лечения опухолей ЖКТ, тактику ведения пациента при хирургических вмешательствах, в том числе использование роботизированной и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лапароскопической</w:t>
      </w:r>
      <w:proofErr w:type="spellEnd"/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хирургии, возможности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эндоваскулярной</w:t>
      </w:r>
      <w:proofErr w:type="spellEnd"/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хирургии при поражении печени метастазами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колоректального</w:t>
      </w:r>
      <w:proofErr w:type="spellEnd"/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рака, важность критического взгляда онколога в ежедневной практике на примере конкретных клинических</w:t>
      </w:r>
      <w:r w:rsidR="00BB292C"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случаев лечения пациентов и многое другое.</w:t>
      </w:r>
    </w:p>
    <w:p w14:paraId="1B6D17FB" w14:textId="77777777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F62C7" w14:textId="22E23E81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Приветственным словом мероприятие откроет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президент АО «Группа компаний «МЕДСИ»</w:t>
      </w:r>
      <w:r w:rsidR="00C73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Брусилова Елена Анатольевна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. МЕДСИ занимает лидирующую позицию по лечению пациентов</w:t>
      </w:r>
      <w:r w:rsidR="00C73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с онкологической патологией, только за 2020 год было осуществлено более 50 тысяч</w:t>
      </w:r>
      <w:r w:rsidR="00C73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госпитализаций с целью проведения хирургического и химиотерапевтического лечения</w:t>
      </w:r>
      <w:r w:rsidR="00C73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онкопациентов</w:t>
      </w:r>
      <w:proofErr w:type="spellEnd"/>
      <w:r w:rsidRPr="00C73944">
        <w:rPr>
          <w:rFonts w:ascii="Times New Roman" w:hAnsi="Times New Roman" w:cs="Times New Roman"/>
          <w:sz w:val="24"/>
          <w:szCs w:val="24"/>
          <w:lang w:val="ru-RU"/>
        </w:rPr>
        <w:t>. Более 10 тысяч пациентов – со злокачественными опухолями ЖКТ.</w:t>
      </w:r>
    </w:p>
    <w:p w14:paraId="6E8D4DD9" w14:textId="77777777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3EA8D8" w14:textId="49A72701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C73944">
        <w:rPr>
          <w:rFonts w:ascii="Times New Roman" w:hAnsi="Times New Roman" w:cs="Times New Roman"/>
          <w:sz w:val="24"/>
          <w:szCs w:val="24"/>
          <w:lang w:val="ru-RU"/>
        </w:rPr>
        <w:t>О практических достижениях онкологической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помощи расскажет врач-онколог,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кандидат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медицинских наук, главный специалист по профилю химиотерапия ГК МЕДСИ, заведующий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отделением онкологии Международного центра онкологии на базе МЕДСИ в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Боткинском</w:t>
      </w:r>
      <w:proofErr w:type="spellEnd"/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проезде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Ледин Евгений Витальевич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. В качестве специального гостя в конференции примет участие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хирург-онколог, профессор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Махсон Анатолий Нахимович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. Анатолий Нахимович в формате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бизнес-завтрака пообщается с коллегами и ответит на вопросы.</w:t>
      </w:r>
    </w:p>
    <w:bookmarkEnd w:id="0"/>
    <w:p w14:paraId="43973C8C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5D214B" w14:textId="756D299B" w:rsidR="00EF00AC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«В Международном центре онкологии, который ведет свою работу на базе Клинической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больницы МЕДСИ в </w:t>
      </w:r>
      <w:proofErr w:type="spellStart"/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Боткинском</w:t>
      </w:r>
      <w:proofErr w:type="spellEnd"/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проезде, накоплен огромный опыт диагностики и лечения всех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видов злокачественных новообразований. Онкологическую помощь в МЕДСИ оказывает команда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специалистов высочайшей квалификации. </w:t>
      </w:r>
      <w:r w:rsidR="00EF00AC"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Наши решения основываются на принципах доказательности. </w:t>
      </w:r>
      <w:r w:rsidR="00BB292C" w:rsidRPr="00C73944">
        <w:rPr>
          <w:rFonts w:ascii="Times New Roman" w:hAnsi="Times New Roman" w:cs="Times New Roman"/>
          <w:i/>
          <w:sz w:val="24"/>
          <w:szCs w:val="24"/>
          <w:lang w:val="ru-RU"/>
        </w:rPr>
        <w:t>Мы работаем</w:t>
      </w:r>
      <w:r w:rsidR="00EF00AC"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условиях, удобных как для пациентов, так и для врачей, </w:t>
      </w:r>
      <w:r w:rsidR="00BB292C" w:rsidRPr="00C73944">
        <w:rPr>
          <w:rFonts w:ascii="Times New Roman" w:hAnsi="Times New Roman" w:cs="Times New Roman"/>
          <w:i/>
          <w:sz w:val="24"/>
          <w:szCs w:val="24"/>
          <w:lang w:val="ru-RU"/>
        </w:rPr>
        <w:t>имеющих</w:t>
      </w:r>
      <w:r w:rsidR="00EF00AC" w:rsidRP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доступ к новейшим и высокоэффективным препаратам, а также к широкому спектру молекулярно-генетических исследований. </w:t>
      </w:r>
    </w:p>
    <w:p w14:paraId="2A1C634F" w14:textId="04981105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Нашей онкологической службой осуществляется индивидуальное сопровождение каждого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больного, есть круглосуточная служба поддержки пациентов. Лечение осуществляется на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i/>
          <w:sz w:val="24"/>
          <w:szCs w:val="24"/>
          <w:lang w:val="ru-RU"/>
        </w:rPr>
        <w:t>основе международных рекомендаций, в том числе в рамках программы ОМС»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рассказал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Евгений Ледин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, врач-онколог, кандидат медицинских наук, главный специалист по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профилю химиотерапия ГК МЕДСИ, заведующий отделением онкологии Международного центра</w:t>
      </w:r>
      <w:r w:rsidR="00C739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онкологии на базе МЕДСИ в Боткинском проезде.</w:t>
      </w:r>
    </w:p>
    <w:p w14:paraId="1E1A89DE" w14:textId="77777777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F5561C" w14:textId="12C2BAD9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lastRenderedPageBreak/>
        <w:t>К участию в конференции приглашены ведущие российские онкологи, опытные диагносты и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клиницисты, представители государственных и частных учреждений здравоохранения,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оказывающих все виды онкологической помощи: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МКНЦ им. Логинова, Московской городской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онкологической больницы № 62, Университетской Клиники МГУ</w:t>
      </w:r>
      <w:r w:rsidR="00233D6E">
        <w:rPr>
          <w:rFonts w:ascii="Times New Roman" w:hAnsi="Times New Roman" w:cs="Times New Roman"/>
          <w:b/>
          <w:sz w:val="24"/>
          <w:szCs w:val="24"/>
          <w:lang w:val="ru-RU"/>
        </w:rPr>
        <w:t>, Ильинской больницы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b/>
          <w:sz w:val="24"/>
          <w:szCs w:val="24"/>
          <w:lang w:val="ru-RU"/>
        </w:rPr>
        <w:t>и др.</w:t>
      </w:r>
    </w:p>
    <w:p w14:paraId="28F552B4" w14:textId="77777777" w:rsidR="005C3E87" w:rsidRPr="00C73944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6BB3F4" w14:textId="6E725E14" w:rsidR="00C73944" w:rsidRPr="00C73944" w:rsidRDefault="005C3E87" w:rsidP="00D877D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t>Отметим, в структуре заболеваемости злокачественными новообразованиями в России рак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желудка и прямой кишки находится в числе ведущих локализаций. Статистика показывает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тревожную тенденцию к росту заболеваемости и смертности для некоторых видов опухолей,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например, </w:t>
      </w:r>
      <w:proofErr w:type="spellStart"/>
      <w:r w:rsidRPr="00C73944">
        <w:rPr>
          <w:rFonts w:ascii="Times New Roman" w:hAnsi="Times New Roman" w:cs="Times New Roman"/>
          <w:sz w:val="24"/>
          <w:szCs w:val="24"/>
          <w:lang w:val="ru-RU"/>
        </w:rPr>
        <w:t>колоректального</w:t>
      </w:r>
      <w:proofErr w:type="spellEnd"/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рака. </w:t>
      </w:r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>Согласно данным российско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>й информационно-аналитической системы «</w:t>
      </w:r>
      <w:r w:rsidR="00D877D0" w:rsidRPr="00D877D0">
        <w:rPr>
          <w:rFonts w:ascii="Times New Roman" w:hAnsi="Times New Roman" w:cs="Times New Roman"/>
          <w:sz w:val="24"/>
          <w:szCs w:val="24"/>
          <w:lang w:val="ru-RU"/>
        </w:rPr>
        <w:t>Канцер-регистр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>общий прирост заболеваемости злокачественными опухолями ЖКТ в период с 2009 по 2019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>гг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составил 13% для опухолей пищевода, 38% - для опухолей ободочной кишки и 23% - для опухолей прямой кишки, 35% - для опухолей поджелудочной железы, от 30% до 58% 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для опухолей </w:t>
      </w:r>
      <w:proofErr w:type="spellStart"/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>билиарного</w:t>
      </w:r>
      <w:proofErr w:type="spellEnd"/>
      <w:r w:rsidR="00C73944"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тракта.</w:t>
      </w:r>
    </w:p>
    <w:p w14:paraId="0E7880CD" w14:textId="162E7E9F" w:rsidR="003B7156" w:rsidRDefault="005C3E87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sz w:val="24"/>
          <w:szCs w:val="24"/>
          <w:lang w:val="ru-RU"/>
        </w:rPr>
        <w:t>В свою очередь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 xml:space="preserve"> опухоли ЖКТ наиболее успешно поддаются</w:t>
      </w:r>
      <w:r w:rsidR="00D87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лечению при их раннем выявлении. К основным факторам риска развития опухолей ЖКТ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относятся: генетическая предрасположенность, вредные привычки – курение и злоупотребление</w:t>
      </w:r>
      <w:r w:rsidR="00C7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3944">
        <w:rPr>
          <w:rFonts w:ascii="Times New Roman" w:hAnsi="Times New Roman" w:cs="Times New Roman"/>
          <w:sz w:val="24"/>
          <w:szCs w:val="24"/>
          <w:lang w:val="ru-RU"/>
        </w:rPr>
        <w:t>алкоголем, а также хронические болезни органов ЖКТ — гастрит, гепатит, язвенная болезнь.</w:t>
      </w:r>
    </w:p>
    <w:p w14:paraId="5703328C" w14:textId="77777777" w:rsidR="008453CD" w:rsidRDefault="008453CD" w:rsidP="008453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9E92D" w14:textId="77777777" w:rsidR="008453CD" w:rsidRPr="00E37F82" w:rsidRDefault="008453CD" w:rsidP="008453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Идейный и научный организатор конференции – </w:t>
      </w:r>
      <w:r w:rsidRPr="00F63CE5">
        <w:rPr>
          <w:rFonts w:ascii="Times New Roman" w:hAnsi="Times New Roman" w:cs="Times New Roman"/>
          <w:b/>
          <w:sz w:val="24"/>
          <w:szCs w:val="24"/>
          <w:lang w:val="ru-RU"/>
        </w:rPr>
        <w:t>ГК МЕДСИ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мероприятие проводится при научной и технической поддержке </w:t>
      </w:r>
      <w:r w:rsidRPr="00F63CE5">
        <w:rPr>
          <w:rFonts w:ascii="Times New Roman" w:hAnsi="Times New Roman" w:cs="Times New Roman"/>
          <w:b/>
          <w:sz w:val="24"/>
          <w:szCs w:val="24"/>
          <w:lang w:val="ru-RU"/>
        </w:rPr>
        <w:t>АНО «Содействие»</w:t>
      </w:r>
      <w:r>
        <w:rPr>
          <w:rFonts w:ascii="Times New Roman" w:hAnsi="Times New Roman" w:cs="Times New Roman"/>
          <w:sz w:val="24"/>
          <w:szCs w:val="24"/>
          <w:lang w:val="ru-RU"/>
        </w:rPr>
        <w:t>. Генеральные</w:t>
      </w:r>
      <w:r w:rsidRPr="00E3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партнеры</w:t>
      </w:r>
      <w:r w:rsidRPr="00E3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Pr="00E37F82">
        <w:rPr>
          <w:rFonts w:ascii="Times New Roman" w:hAnsi="Times New Roman" w:cs="Times New Roman"/>
          <w:sz w:val="24"/>
          <w:szCs w:val="24"/>
        </w:rPr>
        <w:t xml:space="preserve">: </w:t>
      </w:r>
      <w:r w:rsidRPr="00F63CE5">
        <w:rPr>
          <w:rFonts w:ascii="Times New Roman" w:hAnsi="Times New Roman" w:cs="Times New Roman"/>
          <w:b/>
          <w:sz w:val="24"/>
          <w:szCs w:val="24"/>
        </w:rPr>
        <w:t>Bristol-Mayer Squibb, Roche, Eli Lilly and Company, Sandoz</w:t>
      </w:r>
      <w:r w:rsidRPr="00233D6E">
        <w:rPr>
          <w:rFonts w:ascii="Times New Roman" w:hAnsi="Times New Roman" w:cs="Times New Roman"/>
          <w:sz w:val="24"/>
          <w:szCs w:val="24"/>
        </w:rPr>
        <w:t>.</w:t>
      </w:r>
      <w:r w:rsidRPr="00E37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0EB90" w14:textId="77777777" w:rsidR="008453CD" w:rsidRPr="008453CD" w:rsidRDefault="008453CD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EB1AF2" w14:textId="77777777" w:rsidR="00C73944" w:rsidRPr="008453CD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A69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проведения:</w:t>
      </w: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28 мая 2021 г.</w:t>
      </w:r>
    </w:p>
    <w:p w14:paraId="7289719E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проведения:</w:t>
      </w: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Москва, ул. Красная Пресня 16, Клинико-диагностический центр МЕДСИ на Красной Пресне</w:t>
      </w:r>
    </w:p>
    <w:p w14:paraId="1DD8B270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Регистрация участников и начало мероприятия: </w:t>
      </w:r>
      <w:r w:rsidRPr="00C73944">
        <w:rPr>
          <w:rFonts w:ascii="Times New Roman" w:hAnsi="Times New Roman" w:cs="Times New Roman"/>
          <w:b/>
          <w:bCs/>
          <w:sz w:val="24"/>
          <w:szCs w:val="24"/>
          <w:lang w:val="ru-RU"/>
        </w:rPr>
        <w:t>08.00.</w:t>
      </w: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D4225DE" w14:textId="3653825D" w:rsidR="00C73944" w:rsidRPr="00C75A21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Ведется </w:t>
      </w:r>
      <w:r w:rsidRPr="00C75A2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предварительная зап</w:t>
      </w:r>
      <w:r w:rsidR="00C75A21" w:rsidRPr="00C75A2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ись</w:t>
      </w:r>
      <w:r w:rsidR="00C75A21">
        <w:rPr>
          <w:rFonts w:ascii="Times New Roman" w:hAnsi="Times New Roman" w:cs="Times New Roman"/>
          <w:bCs/>
          <w:sz w:val="24"/>
          <w:szCs w:val="24"/>
          <w:lang w:val="ru-RU"/>
        </w:rPr>
        <w:t>, количество мест ограничено. Тел. для записи:</w:t>
      </w: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75A21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C75A21" w:rsidRPr="00C75A21">
        <w:rPr>
          <w:rFonts w:ascii="Times New Roman" w:hAnsi="Times New Roman" w:cs="Times New Roman"/>
          <w:b/>
          <w:bCs/>
          <w:sz w:val="24"/>
          <w:szCs w:val="24"/>
          <w:lang w:val="ru-RU"/>
        </w:rPr>
        <w:t>-917-520-45-89.</w:t>
      </w:r>
    </w:p>
    <w:p w14:paraId="0DB36B73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Аккредитация СМИ – до 27 мая 14.00</w:t>
      </w: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372DDE4A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>Контакты для аккредитации:</w:t>
      </w:r>
    </w:p>
    <w:p w14:paraId="75B5899B" w14:textId="77777777" w:rsidR="00C73944" w:rsidRPr="00C73944" w:rsidRDefault="00D243CF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4" w:history="1">
        <w:r w:rsidR="00C73944" w:rsidRPr="00C73944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Rudakova.DA@medsigroup.ru</w:t>
        </w:r>
      </w:hyperlink>
    </w:p>
    <w:p w14:paraId="506CFF83" w14:textId="77777777" w:rsidR="00C73944" w:rsidRPr="00C73944" w:rsidRDefault="00D243CF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5" w:history="1">
        <w:r w:rsidR="00C73944" w:rsidRPr="00C73944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lekomtseva.yy@medsigroup.ru</w:t>
        </w:r>
      </w:hyperlink>
      <w:r w:rsidR="00C73944"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0931657" w14:textId="77777777" w:rsidR="00C73944" w:rsidRP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39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в приложении. </w:t>
      </w:r>
    </w:p>
    <w:p w14:paraId="623A3E0D" w14:textId="77777777" w:rsidR="00C73944" w:rsidRDefault="00C73944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AA46A6" w14:textId="3FE762BA" w:rsidR="008453CD" w:rsidRPr="00C73944" w:rsidRDefault="008453CD" w:rsidP="00C739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453CD" w:rsidRPr="00C7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1"/>
    <w:rsid w:val="000C7035"/>
    <w:rsid w:val="00233D6E"/>
    <w:rsid w:val="003B7156"/>
    <w:rsid w:val="00586A34"/>
    <w:rsid w:val="005C3E87"/>
    <w:rsid w:val="008453CD"/>
    <w:rsid w:val="00BB292C"/>
    <w:rsid w:val="00C73944"/>
    <w:rsid w:val="00C75A21"/>
    <w:rsid w:val="00D243CF"/>
    <w:rsid w:val="00D877D0"/>
    <w:rsid w:val="00E37F82"/>
    <w:rsid w:val="00EF00AC"/>
    <w:rsid w:val="00F14111"/>
    <w:rsid w:val="00F63CE5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E45D"/>
  <w15:chartTrackingRefBased/>
  <w15:docId w15:val="{3979276C-8BBF-4F92-94FA-FB78AE2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03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9085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578">
              <w:marLeft w:val="90"/>
              <w:marRight w:val="9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omtseva.yy@medsigroup.ru" TargetMode="External"/><Relationship Id="rId4" Type="http://schemas.openxmlformats.org/officeDocument/2006/relationships/hyperlink" Target="mailto:Rudakova.DA@medsi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Лекомцева Юлия Юрьевна</cp:lastModifiedBy>
  <cp:revision>3</cp:revision>
  <dcterms:created xsi:type="dcterms:W3CDTF">2021-05-21T11:55:00Z</dcterms:created>
  <dcterms:modified xsi:type="dcterms:W3CDTF">2021-05-24T03:05:00Z</dcterms:modified>
</cp:coreProperties>
</file>