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E3943" w:rsidRDefault="00252EE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Анонс вебинара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«Биполярное аффективное расстройство. Норма и патология эмоциональной сферы человека»</w:t>
      </w:r>
    </w:p>
    <w:p w14:paraId="00000002" w14:textId="77777777" w:rsidR="007E3943" w:rsidRDefault="007E3943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7E3943" w:rsidRDefault="00252EE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14 сентября 2021 года</w:t>
      </w:r>
      <w:r>
        <w:rPr>
          <w:rFonts w:ascii="Times New Roman" w:eastAsia="Times New Roman" w:hAnsi="Times New Roman" w:cs="Times New Roman"/>
        </w:rPr>
        <w:t xml:space="preserve"> состоится вебинар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«Биполярное аффективное расстройство. Норма и патология эмоциональной сферы человека</w:t>
      </w:r>
      <w:r>
        <w:rPr>
          <w:rFonts w:ascii="Times New Roman" w:eastAsia="Times New Roman" w:hAnsi="Times New Roman" w:cs="Times New Roman"/>
          <w:b/>
        </w:rPr>
        <w:t>»</w:t>
      </w:r>
      <w:r>
        <w:rPr>
          <w:rFonts w:ascii="Times New Roman" w:eastAsia="Times New Roman" w:hAnsi="Times New Roman" w:cs="Times New Roman"/>
        </w:rPr>
        <w:t xml:space="preserve">. Начало научной части – в </w:t>
      </w:r>
      <w:r>
        <w:rPr>
          <w:rFonts w:ascii="Times New Roman" w:eastAsia="Times New Roman" w:hAnsi="Times New Roman" w:cs="Times New Roman"/>
          <w:highlight w:val="white"/>
        </w:rPr>
        <w:t>15:00</w:t>
      </w:r>
      <w:r>
        <w:rPr>
          <w:rFonts w:ascii="Times New Roman" w:eastAsia="Times New Roman" w:hAnsi="Times New Roman" w:cs="Times New Roman"/>
        </w:rPr>
        <w:t xml:space="preserve"> по московскому времени. Приглашаем врачей психиатров, психиатров-наркологов, психотерапевтов, неврологов, гериатров и врачей организаторов здравоохранения и общественного здоровья к участию в вебинаре.</w:t>
      </w:r>
    </w:p>
    <w:p w14:paraId="00000004" w14:textId="77777777" w:rsidR="007E3943" w:rsidRDefault="007E394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05" w14:textId="77777777" w:rsidR="007E3943" w:rsidRDefault="00252EE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Формат мероприятия:</w:t>
      </w:r>
      <w:r>
        <w:rPr>
          <w:rFonts w:ascii="Times New Roman" w:eastAsia="Times New Roman" w:hAnsi="Times New Roman" w:cs="Times New Roman"/>
        </w:rPr>
        <w:t xml:space="preserve"> онлайн (вебинар).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i/>
        </w:rPr>
        <w:t>Место про</w:t>
      </w:r>
      <w:r>
        <w:rPr>
          <w:rFonts w:ascii="Times New Roman" w:eastAsia="Times New Roman" w:hAnsi="Times New Roman" w:cs="Times New Roman"/>
          <w:b/>
          <w:i/>
        </w:rPr>
        <w:t>ведения: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платформа webinar.ru.</w:t>
      </w:r>
    </w:p>
    <w:p w14:paraId="00000006" w14:textId="77777777" w:rsidR="007E3943" w:rsidRDefault="007E3943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07" w14:textId="77777777" w:rsidR="007E3943" w:rsidRDefault="00252EE7">
      <w:pPr>
        <w:spacing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Организаторы мероприятия:</w:t>
      </w:r>
    </w:p>
    <w:p w14:paraId="00000008" w14:textId="77777777" w:rsidR="007E3943" w:rsidRDefault="00252EE7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ОМКО по психиатрии ДЗМ;</w:t>
      </w:r>
    </w:p>
    <w:p w14:paraId="00000009" w14:textId="77777777" w:rsidR="007E3943" w:rsidRDefault="00252EE7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учебный центр ПКБ №1 им. Алексеева;</w:t>
      </w:r>
    </w:p>
    <w:p w14:paraId="0000000A" w14:textId="77777777" w:rsidR="007E3943" w:rsidRDefault="00252EE7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АНО «Персонализированная медицина»;</w:t>
      </w:r>
    </w:p>
    <w:p w14:paraId="0000000B" w14:textId="77777777" w:rsidR="007E3943" w:rsidRDefault="00252EE7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ООО «Интегрити» (технический организатор).</w:t>
      </w:r>
    </w:p>
    <w:p w14:paraId="0000000C" w14:textId="77777777" w:rsidR="007E3943" w:rsidRDefault="007E3943"/>
    <w:p w14:paraId="0000000D" w14:textId="77777777" w:rsidR="007E3943" w:rsidRDefault="00252EE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Секция 1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««Биполярное аффективное расстройство»</w:t>
      </w:r>
    </w:p>
    <w:p w14:paraId="0000000E" w14:textId="77777777" w:rsidR="007E3943" w:rsidRDefault="00252EE7">
      <w:pPr>
        <w:spacing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той секции лекцию   </w:t>
      </w:r>
      <w:r>
        <w:rPr>
          <w:rFonts w:ascii="Times New Roman" w:eastAsia="Times New Roman" w:hAnsi="Times New Roman" w:cs="Times New Roman"/>
          <w:b/>
        </w:rPr>
        <w:t xml:space="preserve">«Биология биполярного расстройства»  </w:t>
      </w:r>
      <w:r>
        <w:rPr>
          <w:rFonts w:ascii="Times New Roman" w:eastAsia="Times New Roman" w:hAnsi="Times New Roman" w:cs="Times New Roman"/>
        </w:rPr>
        <w:t>прочтет</w:t>
      </w:r>
      <w:r>
        <w:rPr>
          <w:rFonts w:ascii="Times New Roman" w:eastAsia="Times New Roman" w:hAnsi="Times New Roman" w:cs="Times New Roman"/>
          <w:b/>
        </w:rPr>
        <w:t xml:space="preserve"> Сюняков Тимур Сергеевич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highlight w:val="white"/>
        </w:rPr>
        <w:t>к.м.н., старший научный сотрудник лаборатории клинической психофармакологии, ФГБНУ «НИИ фармакологии имени В.В. Закусова» и Учебного отдела, ГБУЗ «ПКБ № 1 ДЗМ»</w:t>
      </w:r>
    </w:p>
    <w:p w14:paraId="0000000F" w14:textId="77777777" w:rsidR="007E3943" w:rsidRDefault="00252EE7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t>Биполярное расстройство является одним из тех заболеваний в психиатрии, при котором роль биологических факторов превалирует над средовыми. Однако, данные о патогенезе биполярного расстройства на сегодняшний день представляются обрывочными и основаны на пон</w:t>
      </w:r>
      <w:r>
        <w:rPr>
          <w:rFonts w:ascii="Times New Roman" w:eastAsia="Times New Roman" w:hAnsi="Times New Roman" w:cs="Times New Roman"/>
        </w:rPr>
        <w:t>имании механизмов реализации эффектов стабилизаторов настроения. Данная лекция представляет собой попытку собрать эти разрозненные данные воедино, чтобы способствовать более точному применению терапевтических, и в особенности фармакотерапевтических, модаль</w:t>
      </w:r>
      <w:r>
        <w:rPr>
          <w:rFonts w:ascii="Times New Roman" w:eastAsia="Times New Roman" w:hAnsi="Times New Roman" w:cs="Times New Roman"/>
        </w:rPr>
        <w:t xml:space="preserve">ностей. </w:t>
      </w:r>
    </w:p>
    <w:p w14:paraId="00000010" w14:textId="77777777" w:rsidR="007E3943" w:rsidRDefault="00252E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Секция 2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«Норма и патология эмоциональной сферы человека»</w:t>
      </w:r>
    </w:p>
    <w:p w14:paraId="00000011" w14:textId="77777777" w:rsidR="007E3943" w:rsidRDefault="007E394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2" w14:textId="77777777" w:rsidR="007E3943" w:rsidRDefault="00252EE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 лекциями в этой секции вебинара выступят </w:t>
      </w:r>
      <w:r>
        <w:rPr>
          <w:rFonts w:ascii="Times New Roman" w:eastAsia="Times New Roman" w:hAnsi="Times New Roman" w:cs="Times New Roman"/>
          <w:b/>
        </w:rPr>
        <w:t>Кулыгина Майя Александровна</w:t>
      </w:r>
      <w:r>
        <w:rPr>
          <w:rFonts w:ascii="Times New Roman" w:eastAsia="Times New Roman" w:hAnsi="Times New Roman" w:cs="Times New Roman"/>
        </w:rPr>
        <w:t xml:space="preserve"> (к.п.н., старший научный сотрудник Учебного центра ГБУЗ «ПКБ №1 им. Н. А. Алексеева» ДЗМ) и </w:t>
      </w:r>
      <w:r>
        <w:rPr>
          <w:rFonts w:ascii="Times New Roman" w:eastAsia="Times New Roman" w:hAnsi="Times New Roman" w:cs="Times New Roman"/>
          <w:b/>
        </w:rPr>
        <w:t>Павличенко Алексей Викто</w:t>
      </w:r>
      <w:r>
        <w:rPr>
          <w:rFonts w:ascii="Times New Roman" w:eastAsia="Times New Roman" w:hAnsi="Times New Roman" w:cs="Times New Roman"/>
          <w:b/>
        </w:rPr>
        <w:t xml:space="preserve">рович,  </w:t>
      </w:r>
      <w:r>
        <w:rPr>
          <w:rFonts w:ascii="Times New Roman" w:eastAsia="Times New Roman" w:hAnsi="Times New Roman" w:cs="Times New Roman"/>
          <w:highlight w:val="white"/>
        </w:rPr>
        <w:t>к.м.н.,,  старший преподаватель Учебного центра ГБУЗ «Психиатрическая клиническая больница №1 им. Н.А. Алексеева» ДЗМ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00000013" w14:textId="77777777" w:rsidR="007E3943" w:rsidRDefault="007E394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4" w14:textId="77777777" w:rsidR="007E3943" w:rsidRDefault="00252EE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«Непатологические проблемы психического здоровья как поводы обращения за медицинской помощью»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15" w14:textId="77777777" w:rsidR="007E3943" w:rsidRDefault="00252EE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Специалисты первичной медицинской</w:t>
      </w:r>
      <w:r>
        <w:rPr>
          <w:rFonts w:ascii="Times New Roman" w:eastAsia="Times New Roman" w:hAnsi="Times New Roman" w:cs="Times New Roman"/>
        </w:rPr>
        <w:t xml:space="preserve"> сети часто сталкиваются с проблемами психического здоровья, которые  не достигают выраженности психических расстройств, но тем не менее проявляются в  переживании психологического неблагополучия. Как правило, это связано с разнообразными стрессовыми обсто</w:t>
      </w:r>
      <w:r>
        <w:rPr>
          <w:rFonts w:ascii="Times New Roman" w:eastAsia="Times New Roman" w:hAnsi="Times New Roman" w:cs="Times New Roman"/>
        </w:rPr>
        <w:t>ятельствами, влияющими на эмоциональное реагирование. Установление границ с нормой является важной частью постановки правильного диагноза и оказания соответствующей помощи. В лекции представлены разделы  МКБ-11, имеющие непосредственное отношение к психиче</w:t>
      </w:r>
      <w:r>
        <w:rPr>
          <w:rFonts w:ascii="Times New Roman" w:eastAsia="Times New Roman" w:hAnsi="Times New Roman" w:cs="Times New Roman"/>
        </w:rPr>
        <w:t xml:space="preserve">скому здоровью, но оказывающиеся за пределами главы по диагностике психических и поведенческих расстройств. Описываются кодируемые в МКБ-11 проблемы, касающиеся гендерного несоответствия, профессионального выгорания, </w:t>
      </w:r>
      <w:r>
        <w:rPr>
          <w:rFonts w:ascii="Times New Roman" w:eastAsia="Times New Roman" w:hAnsi="Times New Roman" w:cs="Times New Roman"/>
        </w:rPr>
        <w:lastRenderedPageBreak/>
        <w:t>трудностей обучения, личностных особенн</w:t>
      </w:r>
      <w:r>
        <w:rPr>
          <w:rFonts w:ascii="Times New Roman" w:eastAsia="Times New Roman" w:hAnsi="Times New Roman" w:cs="Times New Roman"/>
        </w:rPr>
        <w:t>остей, межличностных конфликтов, других средовых стрессовых воздействий. Слушатели получат представление о диагностических рубриках МКБ-11, находящихся вне главы по психическим расстройствам, и ознакомятся с новыми указаниями дифференциальной диагностики н</w:t>
      </w:r>
      <w:r>
        <w:rPr>
          <w:rFonts w:ascii="Times New Roman" w:eastAsia="Times New Roman" w:hAnsi="Times New Roman" w:cs="Times New Roman"/>
        </w:rPr>
        <w:t>епатологических состояний, связанных с психическим здоровьем.</w:t>
      </w:r>
    </w:p>
    <w:p w14:paraId="00000016" w14:textId="77777777" w:rsidR="007E3943" w:rsidRDefault="007E3943"/>
    <w:p w14:paraId="00000017" w14:textId="77777777" w:rsidR="007E3943" w:rsidRDefault="00252EE7">
      <w:pPr>
        <w:spacing w:after="240" w:line="240" w:lineRule="auto"/>
        <w:ind w:left="1417"/>
        <w:jc w:val="both"/>
      </w:pPr>
      <w:r>
        <w:rPr>
          <w:rFonts w:ascii="Times New Roman" w:eastAsia="Times New Roman" w:hAnsi="Times New Roman" w:cs="Times New Roman"/>
          <w:b/>
        </w:rPr>
        <w:t xml:space="preserve">«Факторы риска и протективные факторы аффективных расстройств»  </w:t>
      </w:r>
      <w:r>
        <w:t xml:space="preserve"> </w:t>
      </w:r>
    </w:p>
    <w:p w14:paraId="00000018" w14:textId="77777777" w:rsidR="007E3943" w:rsidRDefault="00252EE7">
      <w:pPr>
        <w:spacing w:after="24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Протективные от возникновения депрессии факторы включают индивидуальные  и общие, а к ним относят    трудоустройство, позитивные стратегии совладания со стрессом,  более тесные отношения в семье,  больший уровень социального взаимодействия, и проживание в </w:t>
      </w:r>
      <w:r>
        <w:rPr>
          <w:rFonts w:ascii="Times New Roman" w:eastAsia="Times New Roman" w:hAnsi="Times New Roman" w:cs="Times New Roman"/>
        </w:rPr>
        <w:t>местах с более высокой плотностью населения одной этнической  принадлежности. Изучение механизмов устойчивости к возникновению депрессии показало, что важную роль здесь играет  правильное питание и снижение веса, отказ от употребления психоактивных веществ</w:t>
      </w:r>
      <w:r>
        <w:rPr>
          <w:rFonts w:ascii="Times New Roman" w:eastAsia="Times New Roman" w:hAnsi="Times New Roman" w:cs="Times New Roman"/>
        </w:rPr>
        <w:t>,  увеличение ежедневной кардионагрузки, благоприятная атмосфера на работе и окружения человека.  В качестве превентивной для развития депрессии меры важно поддержка  уязвимых групп населения, в частности, женщин в послеродовом периоде, лиц, ухаживающих за</w:t>
      </w:r>
      <w:r>
        <w:rPr>
          <w:rFonts w:ascii="Times New Roman" w:eastAsia="Times New Roman" w:hAnsi="Times New Roman" w:cs="Times New Roman"/>
        </w:rPr>
        <w:t xml:space="preserve">  больными и представителей ЛГБТ сообщества. В связи с этим, клиническое обследование пациентов  должно также включать  изучение протективных   факторов и устойчивости к стрессовым воздействиям.  Среди немедикаментозных  лечебных стратегий наибольшую доказ</w:t>
      </w:r>
      <w:r>
        <w:rPr>
          <w:rFonts w:ascii="Times New Roman" w:eastAsia="Times New Roman" w:hAnsi="Times New Roman" w:cs="Times New Roman"/>
        </w:rPr>
        <w:t>ательную базу имеет  когнитивной терапия, основанная на осознанности (MBCT), и терапии принятия и ответственности (ACT). В  результате лекции врачи будут знать  способствующие и препятствующие  развитию депрессии факторы.</w:t>
      </w:r>
    </w:p>
    <w:p w14:paraId="00000019" w14:textId="77777777" w:rsidR="007E3943" w:rsidRDefault="007E3943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0000001A" w14:textId="77777777" w:rsidR="007E3943" w:rsidRDefault="00252EE7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Документация по данному учебному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мероприятию представлена в Комиссию по оценке учебных мероприятий и материалов для НМО. </w:t>
      </w:r>
    </w:p>
    <w:p w14:paraId="0000001B" w14:textId="77777777" w:rsidR="007E3943" w:rsidRDefault="007E3943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1C" w14:textId="77777777" w:rsidR="007E3943" w:rsidRDefault="00252EE7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Подробная информация, актуальная программа и предварительная онлайн-регистрация: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hyperlink r:id="rId8">
        <w:r>
          <w:rPr>
            <w:rFonts w:ascii="Times New Roman" w:eastAsia="Times New Roman" w:hAnsi="Times New Roman" w:cs="Times New Roman"/>
            <w:color w:val="1155CC"/>
            <w:u w:val="single"/>
          </w:rPr>
          <w:t>https://med-marketing.ru/2021-09-14.html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0000001D" w14:textId="77777777" w:rsidR="007E3943" w:rsidRDefault="007E3943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0000001E" w14:textId="77777777" w:rsidR="007E3943" w:rsidRDefault="007E3943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0000001F" w14:textId="77777777" w:rsidR="007E3943" w:rsidRDefault="00252EE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Регистрация и участие в мероприятии – бесплатные. </w:t>
      </w:r>
      <w:r>
        <w:rPr>
          <w:rFonts w:ascii="Times New Roman" w:eastAsia="Times New Roman" w:hAnsi="Times New Roman" w:cs="Times New Roman"/>
          <w:b/>
        </w:rPr>
        <w:br/>
        <w:t xml:space="preserve">Всем зарегистрировавшимся будет выслана ссылка на вебинар за 24 часа до его начала. </w:t>
      </w:r>
    </w:p>
    <w:p w14:paraId="00000020" w14:textId="77777777" w:rsidR="007E3943" w:rsidRDefault="007E3943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00000021" w14:textId="77777777" w:rsidR="007E3943" w:rsidRDefault="00252EE7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Технический провайдер ООО «ИНТЕГРИТИ»:</w:t>
      </w:r>
    </w:p>
    <w:p w14:paraId="00000022" w14:textId="77777777" w:rsidR="007E3943" w:rsidRDefault="00252EE7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тел.: +7 (495) 641-82-39 </w:t>
      </w:r>
    </w:p>
    <w:p w14:paraId="00000023" w14:textId="77777777" w:rsidR="007E3943" w:rsidRDefault="00252EE7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e-mail: </w:t>
      </w:r>
      <w:hyperlink r:id="rId9">
        <w:r>
          <w:rPr>
            <w:rFonts w:ascii="Times New Roman" w:eastAsia="Times New Roman" w:hAnsi="Times New Roman" w:cs="Times New Roman"/>
            <w:color w:val="1155CC"/>
            <w:u w:val="single"/>
          </w:rPr>
          <w:t>info@med-marketing.ru</w:t>
        </w:r>
      </w:hyperlink>
    </w:p>
    <w:p w14:paraId="00000024" w14:textId="77777777" w:rsidR="007E3943" w:rsidRDefault="00252EE7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hyperlink r:id="rId10">
        <w:r>
          <w:rPr>
            <w:rFonts w:ascii="Times New Roman" w:eastAsia="Times New Roman" w:hAnsi="Times New Roman" w:cs="Times New Roman"/>
            <w:color w:val="1155CC"/>
            <w:u w:val="single"/>
          </w:rPr>
          <w:t>http://med-marketing.ru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00000025" w14:textId="77777777" w:rsidR="007E3943" w:rsidRDefault="007E3943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26" w14:textId="77777777" w:rsidR="007E3943" w:rsidRDefault="007E3943">
      <w:pPr>
        <w:spacing w:line="240" w:lineRule="auto"/>
        <w:rPr>
          <w:rFonts w:ascii="Times New Roman" w:eastAsia="Times New Roman" w:hAnsi="Times New Roman" w:cs="Times New Roman"/>
          <w:b/>
          <w:i/>
        </w:rPr>
      </w:pPr>
    </w:p>
    <w:p w14:paraId="00000027" w14:textId="77777777" w:rsidR="007E3943" w:rsidRDefault="00252EE7">
      <w:pPr>
        <w:spacing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Краткое напоминание</w:t>
      </w:r>
    </w:p>
    <w:p w14:paraId="00000028" w14:textId="77777777" w:rsidR="007E3943" w:rsidRDefault="007E3943">
      <w:pPr>
        <w:spacing w:line="240" w:lineRule="auto"/>
        <w:rPr>
          <w:rFonts w:ascii="Times New Roman" w:eastAsia="Times New Roman" w:hAnsi="Times New Roman" w:cs="Times New Roman"/>
          <w:b/>
          <w:i/>
        </w:rPr>
      </w:pPr>
    </w:p>
    <w:p w14:paraId="00000029" w14:textId="77777777" w:rsidR="007E3943" w:rsidRDefault="00252EE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14 сентября  2021 года</w:t>
      </w:r>
      <w:r>
        <w:rPr>
          <w:rFonts w:ascii="Times New Roman" w:eastAsia="Times New Roman" w:hAnsi="Times New Roman" w:cs="Times New Roman"/>
        </w:rPr>
        <w:t xml:space="preserve"> для врачей психиатров, психиатров-наркологов, психотерапевтов, неврологов,</w:t>
      </w:r>
      <w:r>
        <w:rPr>
          <w:rFonts w:ascii="Times New Roman" w:eastAsia="Times New Roman" w:hAnsi="Times New Roman" w:cs="Times New Roman"/>
        </w:rPr>
        <w:t xml:space="preserve"> гериатров и врачей организаторов здравоохранения и общественного здоровья состоится вебинар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«Биполярное аффективное расстройство. Норма и патология эмоциональной сферы человека</w:t>
      </w:r>
      <w:r>
        <w:rPr>
          <w:rFonts w:ascii="Times New Roman" w:eastAsia="Times New Roman" w:hAnsi="Times New Roman" w:cs="Times New Roman"/>
          <w:b/>
        </w:rPr>
        <w:t>».</w:t>
      </w:r>
    </w:p>
    <w:p w14:paraId="0000002A" w14:textId="77777777" w:rsidR="007E3943" w:rsidRDefault="00252EE7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Вебинар предлагает специалистам психологам и психиатрам взгляд на несколько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важных аспектов психического здоровья, первым из которых являются пограничные проблемы, не достигающие выраженности психических расстройств, но, тем не менее, требующих наблюдения, дифференциальной диагностики непатологических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состояний, связанных с психич</w:t>
      </w:r>
      <w:r>
        <w:rPr>
          <w:rFonts w:ascii="Times New Roman" w:eastAsia="Times New Roman" w:hAnsi="Times New Roman" w:cs="Times New Roman"/>
          <w:sz w:val="24"/>
          <w:szCs w:val="24"/>
        </w:rPr>
        <w:t>еским здоровьем и психотерапевтической коррекции. Также вебинар рассматривает факторы риска и протективные факторы аффективных расстройств и биполянрного психического расстройства. Вебинар представляет интерес для психиатров, психиатров-наркологов, психоте</w:t>
      </w:r>
      <w:r>
        <w:rPr>
          <w:rFonts w:ascii="Times New Roman" w:eastAsia="Times New Roman" w:hAnsi="Times New Roman" w:cs="Times New Roman"/>
          <w:sz w:val="24"/>
          <w:szCs w:val="24"/>
        </w:rPr>
        <w:t>рапевтов, неврологов, врачей общей практики, гериатров, специалистов по организации здравоохранения и общественного здоровья.</w:t>
      </w:r>
    </w:p>
    <w:p w14:paraId="0000002B" w14:textId="77777777" w:rsidR="007E3943" w:rsidRDefault="00252EE7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 забудьте зарегистрироваться: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1155CC"/>
            <w:u w:val="single"/>
          </w:rPr>
          <w:t>https://med-marketing.ru/2021-09-14.html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0000002C" w14:textId="77777777" w:rsidR="007E3943" w:rsidRDefault="007E3943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2D" w14:textId="77777777" w:rsidR="007E3943" w:rsidRDefault="00252EE7">
      <w:pPr>
        <w:spacing w:line="240" w:lineRule="auto"/>
      </w:pPr>
      <w:r>
        <w:rPr>
          <w:rFonts w:ascii="Times New Roman" w:eastAsia="Times New Roman" w:hAnsi="Times New Roman" w:cs="Times New Roman"/>
        </w:rPr>
        <w:t xml:space="preserve">Сокращенный вариант названия для ФБ: вебинары для психиатров (НМО)  или  вебинар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«Биполярное аффективное расстройство. Норма и патология эмоциональной сферы человека</w:t>
      </w:r>
      <w:r>
        <w:rPr>
          <w:rFonts w:ascii="Times New Roman" w:eastAsia="Times New Roman" w:hAnsi="Times New Roman" w:cs="Times New Roman"/>
          <w:b/>
        </w:rPr>
        <w:t>»</w:t>
      </w:r>
      <w:r>
        <w:rPr>
          <w:rFonts w:ascii="Times New Roman" w:eastAsia="Times New Roman" w:hAnsi="Times New Roman" w:cs="Times New Roman"/>
        </w:rPr>
        <w:t>.</w:t>
      </w:r>
    </w:p>
    <w:sectPr w:rsidR="007E3943">
      <w:foot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A273C" w14:textId="77777777" w:rsidR="00252EE7" w:rsidRDefault="00252EE7">
      <w:pPr>
        <w:spacing w:line="240" w:lineRule="auto"/>
      </w:pPr>
      <w:r>
        <w:separator/>
      </w:r>
    </w:p>
  </w:endnote>
  <w:endnote w:type="continuationSeparator" w:id="0">
    <w:p w14:paraId="29B9F09D" w14:textId="77777777" w:rsidR="00252EE7" w:rsidRDefault="00252E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E" w14:textId="77777777" w:rsidR="007E3943" w:rsidRDefault="007E39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8436C" w14:textId="77777777" w:rsidR="00252EE7" w:rsidRDefault="00252EE7">
      <w:pPr>
        <w:spacing w:line="240" w:lineRule="auto"/>
      </w:pPr>
      <w:r>
        <w:separator/>
      </w:r>
    </w:p>
  </w:footnote>
  <w:footnote w:type="continuationSeparator" w:id="0">
    <w:p w14:paraId="4164C9A2" w14:textId="77777777" w:rsidR="00252EE7" w:rsidRDefault="00252E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90F73"/>
    <w:multiLevelType w:val="multilevel"/>
    <w:tmpl w:val="C73012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3943"/>
    <w:rsid w:val="00252EE7"/>
    <w:rsid w:val="004A77B0"/>
    <w:rsid w:val="007E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-marketing.ru/2021-09-14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d-marketing.ru/2021-09-14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ed-marketin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ed-marketin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Интегрити</dc:creator>
  <cp:lastModifiedBy>Интегрити</cp:lastModifiedBy>
  <cp:revision>2</cp:revision>
  <dcterms:created xsi:type="dcterms:W3CDTF">2021-08-12T13:54:00Z</dcterms:created>
  <dcterms:modified xsi:type="dcterms:W3CDTF">2021-08-12T13:54:00Z</dcterms:modified>
</cp:coreProperties>
</file>