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718DC" w14:textId="64F9021E" w:rsidR="00AC6A1C" w:rsidRPr="006371BB" w:rsidRDefault="006371BB">
      <w:pPr>
        <w:rPr>
          <w:b/>
          <w:bCs/>
          <w:sz w:val="28"/>
          <w:szCs w:val="28"/>
        </w:rPr>
      </w:pPr>
      <w:r w:rsidRPr="006371BB">
        <w:rPr>
          <w:b/>
          <w:bCs/>
          <w:sz w:val="28"/>
          <w:szCs w:val="28"/>
        </w:rPr>
        <w:t>Научно-практическая конференция раздела «Опухоли головы и шеи»</w:t>
      </w:r>
    </w:p>
    <w:p w14:paraId="4A4AA1EA" w14:textId="77516D94" w:rsidR="006371BB" w:rsidRPr="006371BB" w:rsidRDefault="006371BB" w:rsidP="006371BB">
      <w:pPr>
        <w:shd w:val="clear" w:color="auto" w:fill="FFFFFF"/>
        <w:spacing w:after="0" w:line="240" w:lineRule="auto"/>
        <w:rPr>
          <w:rFonts w:eastAsia="Times New Roman" w:cs="Arial"/>
          <w:i/>
          <w:iCs/>
          <w:sz w:val="24"/>
          <w:szCs w:val="24"/>
          <w:lang w:eastAsia="ru-RU"/>
        </w:rPr>
      </w:pPr>
      <w:r w:rsidRPr="006371BB">
        <w:rPr>
          <w:rFonts w:eastAsia="Times New Roman" w:cs="Arial"/>
          <w:i/>
          <w:iCs/>
          <w:sz w:val="24"/>
          <w:szCs w:val="24"/>
          <w:lang w:eastAsia="ru-RU"/>
        </w:rPr>
        <w:t>21-22 октября 2021</w:t>
      </w:r>
      <w:r w:rsidR="00AE4FFC">
        <w:rPr>
          <w:rFonts w:eastAsia="Times New Roman" w:cs="Arial"/>
          <w:i/>
          <w:iCs/>
          <w:sz w:val="24"/>
          <w:szCs w:val="24"/>
          <w:lang w:eastAsia="ru-RU"/>
        </w:rPr>
        <w:t xml:space="preserve"> (9:25-12:40 по </w:t>
      </w:r>
      <w:proofErr w:type="spellStart"/>
      <w:r w:rsidR="00AE4FFC">
        <w:rPr>
          <w:rFonts w:eastAsia="Times New Roman" w:cs="Arial"/>
          <w:i/>
          <w:iCs/>
          <w:sz w:val="24"/>
          <w:szCs w:val="24"/>
          <w:lang w:eastAsia="ru-RU"/>
        </w:rPr>
        <w:t>мск</w:t>
      </w:r>
      <w:proofErr w:type="spellEnd"/>
      <w:r w:rsidR="00AE4FFC">
        <w:rPr>
          <w:rFonts w:eastAsia="Times New Roman" w:cs="Arial"/>
          <w:i/>
          <w:iCs/>
          <w:sz w:val="24"/>
          <w:szCs w:val="24"/>
          <w:lang w:eastAsia="ru-RU"/>
        </w:rPr>
        <w:t>.)</w:t>
      </w:r>
    </w:p>
    <w:p w14:paraId="26248A6C" w14:textId="3E531D6C" w:rsidR="006371BB" w:rsidRPr="006371BB" w:rsidRDefault="006371BB" w:rsidP="006371BB">
      <w:pPr>
        <w:shd w:val="clear" w:color="auto" w:fill="FFFFFF"/>
        <w:spacing w:after="0" w:line="240" w:lineRule="auto"/>
        <w:rPr>
          <w:rFonts w:eastAsia="Times New Roman" w:cs="Arial"/>
          <w:i/>
          <w:iCs/>
          <w:sz w:val="24"/>
          <w:szCs w:val="24"/>
          <w:lang w:eastAsia="ru-RU"/>
        </w:rPr>
      </w:pPr>
      <w:r w:rsidRPr="006371BB">
        <w:rPr>
          <w:rFonts w:eastAsia="Times New Roman" w:cs="Arial"/>
          <w:i/>
          <w:iCs/>
          <w:sz w:val="24"/>
          <w:szCs w:val="24"/>
          <w:lang w:eastAsia="ru-RU"/>
        </w:rPr>
        <w:t>Онлайн</w:t>
      </w:r>
    </w:p>
    <w:p w14:paraId="6AE83A0A" w14:textId="77777777" w:rsidR="006371BB" w:rsidRDefault="006371BB" w:rsidP="006371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A7A7A"/>
          <w:sz w:val="24"/>
          <w:szCs w:val="24"/>
          <w:lang w:eastAsia="ru-RU"/>
        </w:rPr>
      </w:pPr>
    </w:p>
    <w:p w14:paraId="0B6CBE96" w14:textId="7F71C2C9" w:rsidR="006371BB" w:rsidRPr="006371BB" w:rsidRDefault="006371BB" w:rsidP="006371BB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371BB">
        <w:rPr>
          <w:rFonts w:eastAsia="Times New Roman" w:cs="Arial"/>
          <w:sz w:val="24"/>
          <w:szCs w:val="24"/>
          <w:lang w:eastAsia="ru-RU"/>
        </w:rPr>
        <w:t>ФГБУ «НМИЦ онкологии им. Н.Н. Блохина» Минздрава России и Фонд по борьбе с онкологическими заболеваниями им. Н.Н. Блохина приглашают вас принять участие в работе научно-практической конференции раздела «Опухоли головы и шеи» — </w:t>
      </w:r>
      <w:r w:rsidRPr="006371BB">
        <w:rPr>
          <w:rFonts w:eastAsia="Times New Roman" w:cs="Arial"/>
          <w:b/>
          <w:bCs/>
          <w:sz w:val="24"/>
          <w:szCs w:val="24"/>
          <w:lang w:eastAsia="ru-RU"/>
        </w:rPr>
        <w:t>«Рак слизистой оболочки рта» </w:t>
      </w:r>
      <w:r w:rsidRPr="006371BB">
        <w:rPr>
          <w:rFonts w:eastAsia="Times New Roman" w:cs="Arial"/>
          <w:sz w:val="24"/>
          <w:szCs w:val="24"/>
          <w:lang w:eastAsia="ru-RU"/>
        </w:rPr>
        <w:t>в онлайн-формате.</w:t>
      </w:r>
    </w:p>
    <w:p w14:paraId="65D83E3B" w14:textId="77777777" w:rsidR="006371BB" w:rsidRPr="006371BB" w:rsidRDefault="006371BB" w:rsidP="006371BB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371BB">
        <w:rPr>
          <w:rFonts w:eastAsia="Times New Roman" w:cs="Arial"/>
          <w:sz w:val="24"/>
          <w:szCs w:val="24"/>
          <w:lang w:eastAsia="ru-RU"/>
        </w:rPr>
        <w:t> </w:t>
      </w:r>
    </w:p>
    <w:p w14:paraId="33D8510D" w14:textId="77777777" w:rsidR="006371BB" w:rsidRPr="006371BB" w:rsidRDefault="006371BB" w:rsidP="006371BB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371BB">
        <w:rPr>
          <w:rFonts w:eastAsia="Times New Roman" w:cs="Arial"/>
          <w:sz w:val="24"/>
          <w:szCs w:val="24"/>
          <w:lang w:eastAsia="ru-RU"/>
        </w:rPr>
        <w:t>В рамках научной программы будут представлены научные доклады на следующие темы:</w:t>
      </w:r>
    </w:p>
    <w:p w14:paraId="0CAA1D9E" w14:textId="77777777" w:rsidR="006371BB" w:rsidRPr="006371BB" w:rsidRDefault="006371BB" w:rsidP="00637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6371BB">
        <w:rPr>
          <w:rFonts w:eastAsia="Times New Roman" w:cs="Arial"/>
          <w:sz w:val="24"/>
          <w:szCs w:val="24"/>
          <w:lang w:eastAsia="ru-RU"/>
        </w:rPr>
        <w:t>Первично-множественный рак слизистой оболочки полости рта</w:t>
      </w:r>
    </w:p>
    <w:p w14:paraId="753EEB38" w14:textId="77777777" w:rsidR="006371BB" w:rsidRPr="006371BB" w:rsidRDefault="006371BB" w:rsidP="00637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6371BB">
        <w:rPr>
          <w:rFonts w:eastAsia="Times New Roman" w:cs="Arial"/>
          <w:sz w:val="24"/>
          <w:szCs w:val="24"/>
          <w:lang w:eastAsia="ru-RU"/>
        </w:rPr>
        <w:t>Реконструкция мягкотканых, костных и комбинированных дефектов при раке слизистой оболочки полости рта</w:t>
      </w:r>
    </w:p>
    <w:p w14:paraId="09D2C5B9" w14:textId="77777777" w:rsidR="006371BB" w:rsidRPr="006371BB" w:rsidRDefault="006371BB" w:rsidP="00637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6371BB">
        <w:rPr>
          <w:rFonts w:eastAsia="Times New Roman" w:cs="Arial"/>
          <w:sz w:val="24"/>
          <w:szCs w:val="24"/>
          <w:lang w:eastAsia="ru-RU"/>
        </w:rPr>
        <w:t>Эпидемиология рака слизистой оболочки полости рта</w:t>
      </w:r>
    </w:p>
    <w:p w14:paraId="75F7FFC7" w14:textId="77777777" w:rsidR="006371BB" w:rsidRPr="006371BB" w:rsidRDefault="006371BB" w:rsidP="00637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6371BB">
        <w:rPr>
          <w:rFonts w:eastAsia="Times New Roman" w:cs="Arial"/>
          <w:sz w:val="24"/>
          <w:szCs w:val="24"/>
          <w:lang w:eastAsia="ru-RU"/>
        </w:rPr>
        <w:t>Особенности патоморфологического исследования при раке слизистой оболочки полости рта</w:t>
      </w:r>
    </w:p>
    <w:p w14:paraId="461C70A0" w14:textId="77777777" w:rsidR="006371BB" w:rsidRPr="006371BB" w:rsidRDefault="006371BB" w:rsidP="00637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6371BB">
        <w:rPr>
          <w:rFonts w:eastAsia="Times New Roman" w:cs="Arial"/>
          <w:sz w:val="24"/>
          <w:szCs w:val="24"/>
          <w:lang w:eastAsia="ru-RU"/>
        </w:rPr>
        <w:t>Лучевая диагностика опухолей челюстно-лицевой области</w:t>
      </w:r>
    </w:p>
    <w:p w14:paraId="4C19835D" w14:textId="77777777" w:rsidR="006371BB" w:rsidRPr="006371BB" w:rsidRDefault="006371BB" w:rsidP="00637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6371BB">
        <w:rPr>
          <w:rFonts w:eastAsia="Times New Roman" w:cs="Arial"/>
          <w:sz w:val="24"/>
          <w:szCs w:val="24"/>
          <w:lang w:eastAsia="ru-RU"/>
        </w:rPr>
        <w:t xml:space="preserve">Ранний и </w:t>
      </w:r>
      <w:proofErr w:type="spellStart"/>
      <w:r w:rsidRPr="006371BB">
        <w:rPr>
          <w:rFonts w:eastAsia="Times New Roman" w:cs="Arial"/>
          <w:sz w:val="24"/>
          <w:szCs w:val="24"/>
          <w:lang w:eastAsia="ru-RU"/>
        </w:rPr>
        <w:t>местнораспространенный</w:t>
      </w:r>
      <w:proofErr w:type="spellEnd"/>
      <w:r w:rsidRPr="006371BB">
        <w:rPr>
          <w:rFonts w:eastAsia="Times New Roman" w:cs="Arial"/>
          <w:sz w:val="24"/>
          <w:szCs w:val="24"/>
          <w:lang w:eastAsia="ru-RU"/>
        </w:rPr>
        <w:t xml:space="preserve"> рак слизистой оболочки полости рта. Методы лечения и прогноз</w:t>
      </w:r>
    </w:p>
    <w:p w14:paraId="09D16D71" w14:textId="77777777" w:rsidR="006371BB" w:rsidRPr="006371BB" w:rsidRDefault="006371BB" w:rsidP="00637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6371BB">
        <w:rPr>
          <w:rFonts w:eastAsia="Times New Roman" w:cs="Arial"/>
          <w:sz w:val="24"/>
          <w:szCs w:val="24"/>
          <w:lang w:eastAsia="ru-RU"/>
        </w:rPr>
        <w:t xml:space="preserve">Регионарная химиотерапия в комплексном лечении </w:t>
      </w:r>
      <w:proofErr w:type="spellStart"/>
      <w:r w:rsidRPr="006371BB">
        <w:rPr>
          <w:rFonts w:eastAsia="Times New Roman" w:cs="Arial"/>
          <w:sz w:val="24"/>
          <w:szCs w:val="24"/>
          <w:lang w:eastAsia="ru-RU"/>
        </w:rPr>
        <w:t>местнораспространенного</w:t>
      </w:r>
      <w:proofErr w:type="spellEnd"/>
      <w:r w:rsidRPr="006371BB">
        <w:rPr>
          <w:rFonts w:eastAsia="Times New Roman" w:cs="Arial"/>
          <w:sz w:val="24"/>
          <w:szCs w:val="24"/>
          <w:lang w:eastAsia="ru-RU"/>
        </w:rPr>
        <w:t xml:space="preserve"> рака слизистой оболочки полости рта</w:t>
      </w:r>
    </w:p>
    <w:p w14:paraId="426035AF" w14:textId="714954C1" w:rsidR="006371BB" w:rsidRPr="006371BB" w:rsidRDefault="006371BB" w:rsidP="00637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6371BB">
        <w:rPr>
          <w:rFonts w:eastAsia="Times New Roman" w:cs="Arial"/>
          <w:sz w:val="24"/>
          <w:szCs w:val="24"/>
          <w:lang w:eastAsia="ru-RU"/>
        </w:rPr>
        <w:t>Лучевая терапия при раке слизистой оболочки полости рта</w:t>
      </w:r>
      <w:r w:rsidR="00772FAB">
        <w:rPr>
          <w:rFonts w:eastAsia="Times New Roman" w:cs="Arial"/>
          <w:sz w:val="24"/>
          <w:szCs w:val="24"/>
          <w:lang w:eastAsia="ru-RU"/>
        </w:rPr>
        <w:t>.</w:t>
      </w:r>
    </w:p>
    <w:p w14:paraId="7FF845CC" w14:textId="77777777" w:rsidR="006371BB" w:rsidRPr="006371BB" w:rsidRDefault="006371BB" w:rsidP="006371BB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371BB">
        <w:rPr>
          <w:rFonts w:eastAsia="Times New Roman" w:cs="Arial"/>
          <w:sz w:val="24"/>
          <w:szCs w:val="24"/>
          <w:lang w:eastAsia="ru-RU"/>
        </w:rPr>
        <w:t>Помимо научных докладов в рамках программы будут представлены результаты нескольких клинических случаев, в обсуждении которых вы сможете принять активное участие.</w:t>
      </w:r>
    </w:p>
    <w:p w14:paraId="729AB165" w14:textId="77777777" w:rsidR="006371BB" w:rsidRPr="006371BB" w:rsidRDefault="006371BB" w:rsidP="006371BB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371BB">
        <w:rPr>
          <w:rFonts w:eastAsia="Times New Roman" w:cs="Arial"/>
          <w:sz w:val="24"/>
          <w:szCs w:val="24"/>
          <w:lang w:eastAsia="ru-RU"/>
        </w:rPr>
        <w:t> </w:t>
      </w:r>
    </w:p>
    <w:p w14:paraId="33946D7F" w14:textId="77777777" w:rsidR="006371BB" w:rsidRPr="006371BB" w:rsidRDefault="006371BB" w:rsidP="006371BB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6371BB">
        <w:rPr>
          <w:rFonts w:eastAsia="Times New Roman" w:cs="Arial"/>
          <w:sz w:val="24"/>
          <w:szCs w:val="24"/>
          <w:lang w:eastAsia="ru-RU"/>
        </w:rPr>
        <w:t>Участие в конференции бесплатное, но требуется регистрация.</w:t>
      </w:r>
    </w:p>
    <w:p w14:paraId="506C548F" w14:textId="44C4986E" w:rsidR="006371BB" w:rsidRDefault="006371BB"/>
    <w:p w14:paraId="24325BE0" w14:textId="3E8B665B" w:rsidR="000874BA" w:rsidRPr="000874BA" w:rsidRDefault="000874BA" w:rsidP="000874BA">
      <w:pPr>
        <w:spacing w:after="0" w:line="240" w:lineRule="auto"/>
        <w:outlineLvl w:val="1"/>
        <w:rPr>
          <w:rFonts w:eastAsia="Times New Roman" w:cs="Arial"/>
          <w:b/>
          <w:bCs/>
          <w:caps/>
          <w:sz w:val="24"/>
          <w:szCs w:val="24"/>
          <w:lang w:eastAsia="ru-RU"/>
        </w:rPr>
      </w:pPr>
      <w:r w:rsidRPr="000874BA">
        <w:rPr>
          <w:rFonts w:eastAsia="Times New Roman" w:cs="Arial"/>
          <w:b/>
          <w:bCs/>
          <w:caps/>
          <w:sz w:val="24"/>
          <w:szCs w:val="24"/>
          <w:lang w:eastAsia="ru-RU"/>
        </w:rPr>
        <w:t>ЛЕКТОРСКИЙ СОСТАВ</w:t>
      </w:r>
      <w:bookmarkStart w:id="0" w:name="_GoBack"/>
      <w:bookmarkEnd w:id="0"/>
    </w:p>
    <w:p w14:paraId="04E28189" w14:textId="77777777" w:rsidR="000874BA" w:rsidRPr="000874BA" w:rsidRDefault="000874BA" w:rsidP="000874BA">
      <w:pPr>
        <w:spacing w:after="0" w:line="240" w:lineRule="auto"/>
        <w:outlineLvl w:val="1"/>
        <w:rPr>
          <w:rFonts w:eastAsia="Times New Roman" w:cs="Arial"/>
          <w:b/>
          <w:bCs/>
          <w:caps/>
          <w:sz w:val="24"/>
          <w:szCs w:val="24"/>
          <w:lang w:eastAsia="ru-RU"/>
        </w:rPr>
      </w:pPr>
    </w:p>
    <w:p w14:paraId="3AFB5A72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Кропотов Михаил Алексеевич</w:t>
      </w:r>
      <w:r w:rsidRPr="000874BA">
        <w:rPr>
          <w:rFonts w:eastAsia="Times New Roman" w:cs="Arial"/>
          <w:sz w:val="24"/>
          <w:szCs w:val="24"/>
          <w:lang w:eastAsia="ru-RU"/>
        </w:rPr>
        <w:t>, д.м.н., заведующий хирургическим отделением №10 (опухолей головы и шеи) ФГБУ «НМИЦ онкологии им. Н.Н. Блохина» Минздрава России, Москва</w:t>
      </w:r>
    </w:p>
    <w:p w14:paraId="57C9987C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 </w:t>
      </w:r>
    </w:p>
    <w:p w14:paraId="6BEBBB6A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Подвязников Сергей Олегович</w:t>
      </w:r>
      <w:r w:rsidRPr="000874BA">
        <w:rPr>
          <w:rFonts w:eastAsia="Times New Roman" w:cs="Arial"/>
          <w:sz w:val="24"/>
          <w:szCs w:val="24"/>
          <w:lang w:eastAsia="ru-RU"/>
        </w:rPr>
        <w:t>, д.м.н., профессор, ведущий научный сотрудник хирургического отделения №10 (опухолей головы и шеи) ФГБУ «НМИЦ онкологии им. Н.Н. Блохина» Минздрава России, заведующий учебной частью кафедры онкологии ФГБОУ ДПО РМАНПО, Москва</w:t>
      </w:r>
    </w:p>
    <w:p w14:paraId="4D81C0B3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 </w:t>
      </w:r>
    </w:p>
    <w:p w14:paraId="05CA8226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Романов Илья Станиславович</w:t>
      </w:r>
      <w:r w:rsidRPr="000874BA">
        <w:rPr>
          <w:rFonts w:eastAsia="Times New Roman" w:cs="Arial"/>
          <w:sz w:val="24"/>
          <w:szCs w:val="24"/>
          <w:lang w:eastAsia="ru-RU"/>
        </w:rPr>
        <w:t>, д.м.н., старший научный сотрудник отделения опухолей эндокринной системы ФГБУ «НМИЦ онкологии им. Н.Н. Блохина» Минздрава России, Москва</w:t>
      </w:r>
    </w:p>
    <w:p w14:paraId="44EFAD97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 </w:t>
      </w:r>
    </w:p>
    <w:p w14:paraId="39E36621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​​​​​​​</w:t>
      </w:r>
      <w:r w:rsidRPr="000874BA">
        <w:rPr>
          <w:rFonts w:eastAsia="Times New Roman" w:cs="Arial"/>
          <w:b/>
          <w:bCs/>
          <w:sz w:val="24"/>
          <w:szCs w:val="24"/>
          <w:lang w:eastAsia="ru-RU"/>
        </w:rPr>
        <w:t xml:space="preserve">Алиева </w:t>
      </w:r>
      <w:proofErr w:type="spellStart"/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Севил</w:t>
      </w:r>
      <w:proofErr w:type="spellEnd"/>
      <w:r w:rsidRPr="000874BA">
        <w:rPr>
          <w:rFonts w:eastAsia="Times New Roman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Багатуровна</w:t>
      </w:r>
      <w:proofErr w:type="spellEnd"/>
      <w:r w:rsidRPr="000874BA">
        <w:rPr>
          <w:rFonts w:eastAsia="Times New Roman" w:cs="Arial"/>
          <w:sz w:val="24"/>
          <w:szCs w:val="24"/>
          <w:lang w:eastAsia="ru-RU"/>
        </w:rPr>
        <w:t>, д.м.н., ведущий научный сотрудник, врач-радиотерапевт отделения радиотерапии ФГБУ «НМИЦ онкологии им. Н.Н. Блохина» Минздрава России, Москва</w:t>
      </w:r>
    </w:p>
    <w:p w14:paraId="63D1C585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lastRenderedPageBreak/>
        <w:t> </w:t>
      </w:r>
    </w:p>
    <w:p w14:paraId="01936EBD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​​​​​​​</w:t>
      </w:r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Ищенко Ксения Борисовна</w:t>
      </w:r>
      <w:r w:rsidRPr="000874BA">
        <w:rPr>
          <w:rFonts w:eastAsia="Times New Roman" w:cs="Arial"/>
          <w:sz w:val="24"/>
          <w:szCs w:val="24"/>
          <w:lang w:eastAsia="ru-RU"/>
        </w:rPr>
        <w:t>, врач-патологоанатом патологоанатомического отделения ФГБУ «НМИЦ онкологии им. Н.Н. Блохина» Минздрава России, Москва</w:t>
      </w:r>
    </w:p>
    <w:p w14:paraId="100BFFF6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 </w:t>
      </w:r>
    </w:p>
    <w:p w14:paraId="376735CB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​​​​​​​</w:t>
      </w:r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Дронова Екатерина Леонидовн</w:t>
      </w:r>
      <w:r w:rsidRPr="000874BA">
        <w:rPr>
          <w:rFonts w:eastAsia="Times New Roman" w:cs="Arial"/>
          <w:sz w:val="24"/>
          <w:szCs w:val="24"/>
          <w:lang w:eastAsia="ru-RU"/>
        </w:rPr>
        <w:t>а, врач-рентгенолог, отделение рентгенодиагностическое ФГБУ «НМИЦ онкологии им. Н.Н. Блохина» Минздрава России, Москва</w:t>
      </w:r>
    </w:p>
    <w:p w14:paraId="0D877F48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 </w:t>
      </w:r>
    </w:p>
    <w:p w14:paraId="222AB6BD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​​​​​​​</w:t>
      </w:r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Гельфанд Игорь Михайлович</w:t>
      </w:r>
      <w:r w:rsidRPr="000874BA">
        <w:rPr>
          <w:rFonts w:eastAsia="Times New Roman" w:cs="Arial"/>
          <w:sz w:val="24"/>
          <w:szCs w:val="24"/>
          <w:lang w:eastAsia="ru-RU"/>
        </w:rPr>
        <w:t>, врач-онколог хирургического отделения №10 (опухолей головы и шеи) ФГБУ «НМИЦ онкологии им. Н.Н. Блохина» Минздрава России, Москва</w:t>
      </w:r>
    </w:p>
    <w:p w14:paraId="5BB1325F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 </w:t>
      </w:r>
    </w:p>
    <w:p w14:paraId="37E64BD1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​​​​​​​</w:t>
      </w:r>
      <w:proofErr w:type="spellStart"/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Саприна</w:t>
      </w:r>
      <w:proofErr w:type="spellEnd"/>
      <w:r w:rsidRPr="000874BA">
        <w:rPr>
          <w:rFonts w:eastAsia="Times New Roman" w:cs="Arial"/>
          <w:b/>
          <w:bCs/>
          <w:sz w:val="24"/>
          <w:szCs w:val="24"/>
          <w:lang w:eastAsia="ru-RU"/>
        </w:rPr>
        <w:t xml:space="preserve"> Оксана Александровна</w:t>
      </w:r>
      <w:r w:rsidRPr="000874BA">
        <w:rPr>
          <w:rFonts w:eastAsia="Times New Roman" w:cs="Arial"/>
          <w:sz w:val="24"/>
          <w:szCs w:val="24"/>
          <w:lang w:eastAsia="ru-RU"/>
        </w:rPr>
        <w:t>, к.м.н., старший научный сотрудник хирургического отделения №10 (опухолей головы и шеи) ФГБУ «НМИЦ онкологии им. Н.Н. Блохина» Минздрава России, Москва</w:t>
      </w:r>
    </w:p>
    <w:p w14:paraId="18F75A95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 </w:t>
      </w:r>
    </w:p>
    <w:p w14:paraId="645ACECF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​​​​​​​</w:t>
      </w:r>
      <w:r w:rsidRPr="000874BA">
        <w:rPr>
          <w:rFonts w:eastAsia="Times New Roman" w:cs="Arial"/>
          <w:b/>
          <w:bCs/>
          <w:sz w:val="24"/>
          <w:szCs w:val="24"/>
          <w:lang w:eastAsia="ru-RU"/>
        </w:rPr>
        <w:t xml:space="preserve">Сафаров Давид </w:t>
      </w:r>
      <w:proofErr w:type="spellStart"/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Афатдинович</w:t>
      </w:r>
      <w:proofErr w:type="spellEnd"/>
      <w:r w:rsidRPr="000874BA">
        <w:rPr>
          <w:rFonts w:eastAsia="Times New Roman" w:cs="Arial"/>
          <w:sz w:val="24"/>
          <w:szCs w:val="24"/>
          <w:lang w:eastAsia="ru-RU"/>
        </w:rPr>
        <w:t>, врач-онколог хирургического отделения №10 (опухолей головы и шеи) ФГБУ «НМИЦ онкологии им. Н.Н. Блохина» Минздрава России, Москва</w:t>
      </w:r>
    </w:p>
    <w:p w14:paraId="0ABCBC63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 </w:t>
      </w:r>
    </w:p>
    <w:p w14:paraId="0593C5A2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​​​​​​​</w:t>
      </w:r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Болотин Михаил Викторович</w:t>
      </w:r>
      <w:r w:rsidRPr="000874BA">
        <w:rPr>
          <w:rFonts w:eastAsia="Times New Roman" w:cs="Arial"/>
          <w:sz w:val="24"/>
          <w:szCs w:val="24"/>
          <w:lang w:eastAsia="ru-RU"/>
        </w:rPr>
        <w:t>, к.м.н., старший научный сотрудник хирургического отделения №10 (опухолей головы и шеи) ФГБУ «НМИЦ онкологии им. Н.Н. Блохина» Минздрава России, Москва</w:t>
      </w:r>
    </w:p>
    <w:p w14:paraId="11119D03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 </w:t>
      </w:r>
    </w:p>
    <w:p w14:paraId="6BC148AA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​​​​​​​</w:t>
      </w:r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Жабина Альбина Сергеевна</w:t>
      </w:r>
      <w:r w:rsidRPr="000874BA">
        <w:rPr>
          <w:rFonts w:eastAsia="Times New Roman" w:cs="Arial"/>
          <w:sz w:val="24"/>
          <w:szCs w:val="24"/>
          <w:lang w:eastAsia="ru-RU"/>
        </w:rPr>
        <w:t>, к.м.н., врач-онколог отделения биотерапии клинического научно-практического центра специализированной медицинской помощи (онкологического), научный сотрудник отделения инновационных технологий и реабилитации ФГБУ «НМИЦ онкологии им. Н.Н. Петрова» Минздрава России</w:t>
      </w:r>
    </w:p>
    <w:p w14:paraId="710D9405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 </w:t>
      </w:r>
    </w:p>
    <w:p w14:paraId="30F4842B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​​​​​​​</w:t>
      </w:r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Багрова Светлана Геннадьевна</w:t>
      </w:r>
      <w:r w:rsidRPr="000874BA">
        <w:rPr>
          <w:rFonts w:eastAsia="Times New Roman" w:cs="Arial"/>
          <w:sz w:val="24"/>
          <w:szCs w:val="24"/>
          <w:lang w:eastAsia="ru-RU"/>
        </w:rPr>
        <w:t>, к.м.н., научный сотрудник отделения химиотерапии ФГБУ «НМИЦ онкологии им. Н.Н. Блохина» Минздрава России, Москва</w:t>
      </w:r>
    </w:p>
    <w:p w14:paraId="2F7F454E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 </w:t>
      </w:r>
    </w:p>
    <w:p w14:paraId="40929974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b/>
          <w:bCs/>
          <w:sz w:val="24"/>
          <w:szCs w:val="24"/>
          <w:lang w:eastAsia="ru-RU"/>
        </w:rPr>
        <w:t xml:space="preserve">​​​​​​​Доброхотова Валентина </w:t>
      </w:r>
      <w:proofErr w:type="spellStart"/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Зиноновна</w:t>
      </w:r>
      <w:proofErr w:type="spellEnd"/>
      <w:r w:rsidRPr="000874BA">
        <w:rPr>
          <w:rFonts w:eastAsia="Times New Roman" w:cs="Arial"/>
          <w:sz w:val="24"/>
          <w:szCs w:val="24"/>
          <w:lang w:eastAsia="ru-RU"/>
        </w:rPr>
        <w:t>, врач-онколог отделения №10 (опухолей головы и шеи) ФГБУ «НМИЦ онкологии им. Н.Н. Блохина» Минздрава России, Москва</w:t>
      </w:r>
    </w:p>
    <w:p w14:paraId="5315C1FE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 </w:t>
      </w:r>
    </w:p>
    <w:p w14:paraId="04C018B9" w14:textId="77777777" w:rsidR="000874BA" w:rsidRPr="000874BA" w:rsidRDefault="000874BA" w:rsidP="000874BA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0874BA">
        <w:rPr>
          <w:rFonts w:eastAsia="Times New Roman" w:cs="Arial"/>
          <w:sz w:val="24"/>
          <w:szCs w:val="24"/>
          <w:lang w:eastAsia="ru-RU"/>
        </w:rPr>
        <w:t>​​​​​​​</w:t>
      </w:r>
      <w:proofErr w:type="spellStart"/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Бердыклычев</w:t>
      </w:r>
      <w:proofErr w:type="spellEnd"/>
      <w:r w:rsidRPr="000874BA">
        <w:rPr>
          <w:rFonts w:eastAsia="Times New Roman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Мерген</w:t>
      </w:r>
      <w:proofErr w:type="spellEnd"/>
      <w:r w:rsidRPr="000874BA">
        <w:rPr>
          <w:rFonts w:eastAsia="Times New Roman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0874BA">
        <w:rPr>
          <w:rFonts w:eastAsia="Times New Roman" w:cs="Arial"/>
          <w:b/>
          <w:bCs/>
          <w:sz w:val="24"/>
          <w:szCs w:val="24"/>
          <w:lang w:eastAsia="ru-RU"/>
        </w:rPr>
        <w:t>Тувакклычевич</w:t>
      </w:r>
      <w:proofErr w:type="spellEnd"/>
      <w:r w:rsidRPr="000874BA">
        <w:rPr>
          <w:rFonts w:eastAsia="Times New Roman" w:cs="Arial"/>
          <w:sz w:val="24"/>
          <w:szCs w:val="24"/>
          <w:lang w:eastAsia="ru-RU"/>
        </w:rPr>
        <w:t>, аспирант ФГБУ «НМИЦ онкологии им. Н.Н. Блохина» Минздрава России, Москва</w:t>
      </w:r>
    </w:p>
    <w:p w14:paraId="45187DC4" w14:textId="77777777" w:rsidR="000874BA" w:rsidRPr="006371BB" w:rsidRDefault="000874BA"/>
    <w:sectPr w:rsidR="000874BA" w:rsidRPr="0063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460CF"/>
    <w:multiLevelType w:val="multilevel"/>
    <w:tmpl w:val="7808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BE"/>
    <w:rsid w:val="000874BA"/>
    <w:rsid w:val="001C00A8"/>
    <w:rsid w:val="00282B41"/>
    <w:rsid w:val="006371BB"/>
    <w:rsid w:val="00772FAB"/>
    <w:rsid w:val="00802CBE"/>
    <w:rsid w:val="009F5C59"/>
    <w:rsid w:val="00A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E941"/>
  <w15:chartTrackingRefBased/>
  <w15:docId w15:val="{4109ECF2-BB15-4381-A631-5F83EAD9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7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71B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87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25626">
                                  <w:marLeft w:val="-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9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56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97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1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36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01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2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06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61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55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03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1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74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18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60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37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3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51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97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95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31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05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88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67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30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2021-10-11T14:33:00Z</dcterms:created>
  <dcterms:modified xsi:type="dcterms:W3CDTF">2021-10-11T14:37:00Z</dcterms:modified>
</cp:coreProperties>
</file>