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2D255" w14:textId="12B9CFA7" w:rsidR="00D779A4" w:rsidRPr="000930BD" w:rsidRDefault="00D779A4" w:rsidP="00D779A4">
      <w:pPr>
        <w:jc w:val="center"/>
        <w:rPr>
          <w:rFonts w:ascii="Georgia" w:eastAsia="ヒラギノ角ゴ Pro W3" w:hAnsi="Georgia" w:cs="Times New Roman"/>
          <w:b/>
          <w:bCs/>
          <w:sz w:val="26"/>
          <w:szCs w:val="26"/>
        </w:rPr>
      </w:pPr>
      <w:r w:rsidRPr="000930BD">
        <w:rPr>
          <w:rFonts w:ascii="Georgia" w:eastAsia="ヒラギノ角ゴ Pro W3" w:hAnsi="Georgia" w:cs="Times New Roman"/>
          <w:b/>
          <w:bCs/>
          <w:sz w:val="26"/>
          <w:szCs w:val="26"/>
        </w:rPr>
        <w:t>2</w:t>
      </w:r>
      <w:r w:rsidR="001B5CBB" w:rsidRPr="000930BD">
        <w:rPr>
          <w:rFonts w:ascii="Georgia" w:eastAsia="ヒラギノ角ゴ Pro W3" w:hAnsi="Georgia" w:cs="Times New Roman"/>
          <w:b/>
          <w:bCs/>
          <w:sz w:val="26"/>
          <w:szCs w:val="26"/>
        </w:rPr>
        <w:t>7</w:t>
      </w:r>
      <w:r w:rsidRPr="000930BD">
        <w:rPr>
          <w:rFonts w:ascii="Georgia" w:eastAsia="ヒラギノ角ゴ Pro W3" w:hAnsi="Georgia" w:cs="Times New Roman"/>
          <w:b/>
          <w:bCs/>
          <w:sz w:val="26"/>
          <w:szCs w:val="26"/>
        </w:rPr>
        <w:t>-2</w:t>
      </w:r>
      <w:r w:rsidR="001B5CBB" w:rsidRPr="000930BD">
        <w:rPr>
          <w:rFonts w:ascii="Georgia" w:eastAsia="ヒラギノ角ゴ Pro W3" w:hAnsi="Georgia" w:cs="Times New Roman"/>
          <w:b/>
          <w:bCs/>
          <w:sz w:val="26"/>
          <w:szCs w:val="26"/>
        </w:rPr>
        <w:t>8</w:t>
      </w:r>
      <w:r w:rsidRPr="000930BD">
        <w:rPr>
          <w:rFonts w:ascii="Georgia" w:eastAsia="ヒラギノ角ゴ Pro W3" w:hAnsi="Georgia" w:cs="Times New Roman"/>
          <w:b/>
          <w:bCs/>
          <w:sz w:val="26"/>
          <w:szCs w:val="26"/>
        </w:rPr>
        <w:t xml:space="preserve"> октября 202</w:t>
      </w:r>
      <w:r w:rsidR="001B5CBB" w:rsidRPr="000930BD">
        <w:rPr>
          <w:rFonts w:ascii="Georgia" w:eastAsia="ヒラギノ角ゴ Pro W3" w:hAnsi="Georgia" w:cs="Times New Roman"/>
          <w:b/>
          <w:bCs/>
          <w:sz w:val="26"/>
          <w:szCs w:val="26"/>
        </w:rPr>
        <w:t xml:space="preserve">2 </w:t>
      </w:r>
      <w:r w:rsidRPr="000930BD">
        <w:rPr>
          <w:rFonts w:ascii="Georgia" w:eastAsia="ヒラギノ角ゴ Pro W3" w:hAnsi="Georgia" w:cs="Times New Roman"/>
          <w:b/>
          <w:bCs/>
          <w:sz w:val="26"/>
          <w:szCs w:val="26"/>
        </w:rPr>
        <w:t>г. состоятся XV</w:t>
      </w:r>
      <w:r w:rsidR="001B5CBB" w:rsidRPr="000930BD">
        <w:rPr>
          <w:rFonts w:ascii="Georgia" w:eastAsia="ヒラギノ角ゴ Pro W3" w:hAnsi="Georgia" w:cs="Times New Roman"/>
          <w:b/>
          <w:bCs/>
          <w:sz w:val="26"/>
          <w:szCs w:val="26"/>
        </w:rPr>
        <w:t>I</w:t>
      </w:r>
      <w:r w:rsidRPr="000930BD">
        <w:rPr>
          <w:rFonts w:ascii="Georgia" w:eastAsia="ヒラギノ角ゴ Pro W3" w:hAnsi="Georgia" w:cs="Times New Roman"/>
          <w:b/>
          <w:bCs/>
          <w:sz w:val="26"/>
          <w:szCs w:val="26"/>
        </w:rPr>
        <w:t xml:space="preserve"> «Санкт-Петербургские дерматологические чтения»</w:t>
      </w:r>
    </w:p>
    <w:p w14:paraId="6CAC043B" w14:textId="77777777" w:rsidR="00D779A4" w:rsidRPr="00D779A4" w:rsidRDefault="00D779A4" w:rsidP="00D779A4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14:paraId="7D57E583" w14:textId="2E936965" w:rsidR="004F0A32" w:rsidRPr="00F44CE1" w:rsidRDefault="00D779A4" w:rsidP="007026A6">
      <w:pPr>
        <w:ind w:right="17"/>
        <w:rPr>
          <w:rFonts w:ascii="Georgia" w:eastAsia="ヒラギノ角ゴ Pro W3" w:hAnsi="Georgia" w:cs="Times New Roman"/>
          <w:sz w:val="22"/>
          <w:szCs w:val="22"/>
        </w:rPr>
      </w:pPr>
      <w:r w:rsidRPr="00F44CE1">
        <w:rPr>
          <w:rFonts w:ascii="Georgia" w:eastAsia="ヒラギノ角ゴ Pro W3" w:hAnsi="Georgia" w:cs="Times New Roman"/>
          <w:sz w:val="22"/>
          <w:szCs w:val="22"/>
        </w:rPr>
        <w:t xml:space="preserve">Мы приглашаем всех желающих </w:t>
      </w:r>
      <w:r w:rsidR="00832BBD" w:rsidRPr="00F44CE1">
        <w:rPr>
          <w:rFonts w:ascii="Georgia" w:eastAsia="ヒラギノ角ゴ Pro W3" w:hAnsi="Georgia" w:cs="Times New Roman"/>
          <w:sz w:val="22"/>
          <w:szCs w:val="22"/>
        </w:rPr>
        <w:t>принять участие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lang w:val="en-US"/>
        </w:rPr>
        <w:t xml:space="preserve"> </w:t>
      </w:r>
      <w:r w:rsidRPr="00F44CE1">
        <w:rPr>
          <w:rFonts w:ascii="Georgia" w:eastAsia="ヒラギノ角ゴ Pro W3" w:hAnsi="Georgia" w:cs="Times New Roman"/>
          <w:sz w:val="22"/>
          <w:szCs w:val="22"/>
        </w:rPr>
        <w:t>в XV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lang w:val="en-US"/>
        </w:rPr>
        <w:t>I</w:t>
      </w:r>
      <w:r w:rsidRPr="00F44CE1">
        <w:rPr>
          <w:rFonts w:ascii="Georgia" w:eastAsia="ヒラギノ角ゴ Pro W3" w:hAnsi="Georgia" w:cs="Times New Roman"/>
          <w:sz w:val="22"/>
          <w:szCs w:val="22"/>
        </w:rPr>
        <w:t xml:space="preserve"> «Санкт-Петербургских дерматологических чтениях»:</w:t>
      </w:r>
    </w:p>
    <w:p w14:paraId="683F18B0" w14:textId="77777777" w:rsidR="007026A6" w:rsidRPr="00F44CE1" w:rsidRDefault="007026A6" w:rsidP="007026A6">
      <w:pPr>
        <w:ind w:right="17"/>
        <w:rPr>
          <w:rFonts w:ascii="Georgia" w:eastAsia="ヒラギノ角ゴ Pro W3" w:hAnsi="Georgia" w:cs="Times New Roman"/>
          <w:sz w:val="22"/>
          <w:szCs w:val="22"/>
        </w:rPr>
      </w:pPr>
    </w:p>
    <w:p w14:paraId="300CDF4E" w14:textId="77777777" w:rsidR="00D779A4" w:rsidRPr="00F44CE1" w:rsidRDefault="00D779A4" w:rsidP="00FC155F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Научно-практическая конференция дерматовенерологов и косметологов</w:t>
      </w:r>
    </w:p>
    <w:p w14:paraId="5971FCBA" w14:textId="2295F800" w:rsidR="007026A6" w:rsidRPr="00F44CE1" w:rsidRDefault="00D779A4" w:rsidP="00FC155F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Специализированная выставка</w:t>
      </w:r>
    </w:p>
    <w:p w14:paraId="6E57CCAC" w14:textId="77777777" w:rsidR="00FC155F" w:rsidRPr="00F44CE1" w:rsidRDefault="00FC155F" w:rsidP="00FC155F">
      <w:pPr>
        <w:pStyle w:val="a3"/>
        <w:widowControl/>
        <w:tabs>
          <w:tab w:val="center" w:pos="4677"/>
          <w:tab w:val="right" w:pos="9335"/>
        </w:tabs>
        <w:spacing w:after="0" w:line="240" w:lineRule="auto"/>
        <w:ind w:left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</w:p>
    <w:p w14:paraId="1054EEB3" w14:textId="77777777" w:rsidR="007026A6" w:rsidRPr="00F44CE1" w:rsidRDefault="00D779A4" w:rsidP="007026A6">
      <w:pPr>
        <w:ind w:right="17"/>
        <w:rPr>
          <w:rFonts w:ascii="Georgia" w:eastAsia="ヒラギノ角ゴ Pro W3" w:hAnsi="Georgia" w:cs="Times New Roman"/>
          <w:sz w:val="22"/>
          <w:szCs w:val="22"/>
        </w:rPr>
      </w:pPr>
      <w:r w:rsidRPr="00F44CE1">
        <w:rPr>
          <w:rFonts w:ascii="Georgia" w:eastAsia="ヒラギノ角ゴ Pro W3" w:hAnsi="Georgia" w:cs="Times New Roman"/>
          <w:sz w:val="22"/>
          <w:szCs w:val="22"/>
        </w:rPr>
        <w:t>Посещение всех научных заседаний и выставки бесплатно, но с обязательной предварительной регистрацией.</w:t>
      </w:r>
    </w:p>
    <w:p w14:paraId="3AA51EAF" w14:textId="0F98457E" w:rsidR="007026A6" w:rsidRPr="00F44CE1" w:rsidRDefault="00D779A4" w:rsidP="007026A6">
      <w:pPr>
        <w:ind w:right="17"/>
        <w:rPr>
          <w:rFonts w:ascii="Georgia" w:eastAsia="ヒラギノ角ゴ Pro W3" w:hAnsi="Georgia" w:cs="Times New Roman"/>
          <w:sz w:val="22"/>
          <w:szCs w:val="22"/>
        </w:rPr>
      </w:pPr>
      <w:r w:rsidRPr="00F44CE1">
        <w:rPr>
          <w:rFonts w:ascii="Georgia" w:eastAsia="ヒラギノ角ゴ Pro W3" w:hAnsi="Georgia" w:cs="Times New Roman"/>
          <w:sz w:val="22"/>
          <w:szCs w:val="22"/>
        </w:rPr>
        <w:t xml:space="preserve">Мы принимаем </w:t>
      </w:r>
      <w:r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>заявки на доклад</w:t>
      </w:r>
      <w:r w:rsidRPr="00F44CE1">
        <w:rPr>
          <w:rFonts w:ascii="Georgia" w:eastAsia="ヒラギノ角ゴ Pro W3" w:hAnsi="Georgia" w:cs="Times New Roman"/>
          <w:sz w:val="22"/>
          <w:szCs w:val="22"/>
        </w:rPr>
        <w:t xml:space="preserve"> </w:t>
      </w:r>
      <w:r w:rsidR="007026A6" w:rsidRPr="00F44CE1">
        <w:rPr>
          <w:rFonts w:ascii="Georgia" w:eastAsia="ヒラギノ角ゴ Pro W3" w:hAnsi="Georgia" w:cs="Times New Roman"/>
          <w:sz w:val="22"/>
          <w:szCs w:val="22"/>
        </w:rPr>
        <w:t xml:space="preserve">- </w:t>
      </w:r>
      <w:r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 xml:space="preserve">до </w:t>
      </w:r>
      <w:r w:rsidR="00B327E1"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>2</w:t>
      </w:r>
      <w:r w:rsidR="00832BBD"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>5</w:t>
      </w:r>
      <w:r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 xml:space="preserve"> апреля</w:t>
      </w:r>
      <w:r w:rsidR="007026A6"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 xml:space="preserve"> 2022</w:t>
      </w:r>
      <w:r w:rsidRPr="00F44CE1">
        <w:rPr>
          <w:rFonts w:ascii="Georgia" w:eastAsia="ヒラギノ角ゴ Pro W3" w:hAnsi="Georgia" w:cs="Times New Roman"/>
          <w:sz w:val="22"/>
          <w:szCs w:val="22"/>
        </w:rPr>
        <w:t xml:space="preserve">, </w:t>
      </w:r>
      <w:r w:rsidR="007026A6" w:rsidRPr="00F44CE1">
        <w:rPr>
          <w:rFonts w:ascii="Georgia" w:eastAsia="ヒラギノ角ゴ Pro W3" w:hAnsi="Georgia" w:cs="Times New Roman"/>
          <w:sz w:val="22"/>
          <w:szCs w:val="22"/>
        </w:rPr>
        <w:t>а</w:t>
      </w:r>
    </w:p>
    <w:p w14:paraId="33EFC0BE" w14:textId="3BF719F7" w:rsidR="00D779A4" w:rsidRPr="00F44CE1" w:rsidRDefault="00D779A4" w:rsidP="007026A6">
      <w:pPr>
        <w:ind w:right="17"/>
        <w:rPr>
          <w:rFonts w:ascii="Georgia" w:eastAsia="ヒラギノ角ゴ Pro W3" w:hAnsi="Georgia" w:cs="Times New Roman"/>
          <w:sz w:val="22"/>
          <w:szCs w:val="22"/>
        </w:rPr>
      </w:pPr>
      <w:r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>тезисы</w:t>
      </w:r>
      <w:r w:rsidR="00832BBD" w:rsidRPr="00F44CE1">
        <w:rPr>
          <w:rFonts w:ascii="Georgia" w:eastAsia="ヒラギノ角ゴ Pro W3" w:hAnsi="Georgia" w:cs="Times New Roman"/>
          <w:sz w:val="22"/>
          <w:szCs w:val="22"/>
        </w:rPr>
        <w:t xml:space="preserve">, 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>заявки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 xml:space="preserve"> на представление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 xml:space="preserve"> сложного или редкого клинического случая</w:t>
      </w:r>
      <w:r w:rsidR="00832BBD" w:rsidRPr="00F44CE1">
        <w:rPr>
          <w:rFonts w:ascii="Georgia" w:eastAsia="ヒラギノ角ゴ Pro W3" w:hAnsi="Georgia" w:cs="Times New Roman"/>
          <w:sz w:val="22"/>
          <w:szCs w:val="22"/>
        </w:rPr>
        <w:t xml:space="preserve">, </w:t>
      </w:r>
      <w:r w:rsidR="007026A6" w:rsidRPr="00F44CE1">
        <w:rPr>
          <w:rFonts w:ascii="Georgia" w:eastAsia="ヒラギノ角ゴ Pro W3" w:hAnsi="Georgia" w:cs="Times New Roman"/>
          <w:sz w:val="22"/>
          <w:szCs w:val="22"/>
        </w:rPr>
        <w:t xml:space="preserve">и 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>заяв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>ки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 xml:space="preserve"> на 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>участие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 xml:space="preserve"> в сессии «</w:t>
      </w:r>
      <w:r w:rsidR="00097212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>Слово новому поколению</w:t>
      </w:r>
      <w:r w:rsidR="00832BBD" w:rsidRPr="00F44CE1">
        <w:rPr>
          <w:rFonts w:ascii="Georgia" w:eastAsia="ヒラギノ角ゴ Pro W3" w:hAnsi="Georgia" w:cs="Times New Roman"/>
          <w:sz w:val="22"/>
          <w:szCs w:val="22"/>
          <w:u w:val="single"/>
        </w:rPr>
        <w:t>»</w:t>
      </w:r>
      <w:r w:rsidR="00832BBD" w:rsidRPr="00F44CE1">
        <w:rPr>
          <w:rFonts w:ascii="Georgia" w:eastAsia="ヒラギノ角ゴ Pro W3" w:hAnsi="Georgia" w:cs="Times New Roman"/>
          <w:sz w:val="22"/>
          <w:szCs w:val="22"/>
        </w:rPr>
        <w:t xml:space="preserve"> </w:t>
      </w:r>
      <w:r w:rsidRPr="00F44CE1">
        <w:rPr>
          <w:rFonts w:ascii="Georgia" w:eastAsia="ヒラギノ角ゴ Pro W3" w:hAnsi="Georgia" w:cs="Times New Roman"/>
          <w:sz w:val="22"/>
          <w:szCs w:val="22"/>
        </w:rPr>
        <w:t>– </w:t>
      </w:r>
      <w:r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>до 1</w:t>
      </w:r>
      <w:r w:rsidR="00832BBD"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>4</w:t>
      </w:r>
      <w:r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 xml:space="preserve"> июня</w:t>
      </w:r>
      <w:r w:rsidR="007026A6"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 xml:space="preserve"> 2022</w:t>
      </w:r>
      <w:r w:rsidRPr="00F44CE1">
        <w:rPr>
          <w:rFonts w:ascii="Georgia" w:eastAsia="ヒラギノ角ゴ Pro W3" w:hAnsi="Georgia" w:cs="Times New Roman"/>
          <w:sz w:val="22"/>
          <w:szCs w:val="22"/>
        </w:rPr>
        <w:t>.</w:t>
      </w:r>
    </w:p>
    <w:p w14:paraId="0FC2175D" w14:textId="77777777" w:rsidR="00D779A4" w:rsidRPr="007026A6" w:rsidRDefault="00D779A4" w:rsidP="00D779A4">
      <w:pPr>
        <w:ind w:right="17"/>
        <w:rPr>
          <w:rFonts w:ascii="Times New Roman" w:eastAsia="ヒラギノ角ゴ Pro W3" w:hAnsi="Times New Roman" w:cs="Times New Roman"/>
          <w:sz w:val="28"/>
          <w:szCs w:val="28"/>
        </w:rPr>
      </w:pPr>
    </w:p>
    <w:p w14:paraId="06E4722A" w14:textId="3BB49B83" w:rsidR="007026A6" w:rsidRPr="00F44CE1" w:rsidRDefault="00D779A4" w:rsidP="007026A6">
      <w:pPr>
        <w:jc w:val="both"/>
        <w:rPr>
          <w:rFonts w:ascii="Georgia" w:eastAsia="ヒラギノ角ゴ Pro W3" w:hAnsi="Georgia" w:cs="Times New Roman"/>
          <w:b/>
          <w:bCs/>
        </w:rPr>
      </w:pPr>
      <w:r w:rsidRPr="00F44CE1">
        <w:rPr>
          <w:rFonts w:ascii="Georgia" w:eastAsia="ヒラギノ角ゴ Pro W3" w:hAnsi="Georgia" w:cs="Times New Roman"/>
          <w:b/>
          <w:bCs/>
        </w:rPr>
        <w:t>Организаторы:</w:t>
      </w:r>
    </w:p>
    <w:p w14:paraId="4C927ECE" w14:textId="77777777" w:rsidR="00097212" w:rsidRPr="00F44CE1" w:rsidRDefault="00097212" w:rsidP="00097212">
      <w:pPr>
        <w:ind w:right="17"/>
        <w:rPr>
          <w:rFonts w:ascii="Georgia" w:eastAsia="ヒラギノ角ゴ Pro W3" w:hAnsi="Georgia" w:cs="Times New Roman"/>
          <w:b/>
          <w:bCs/>
          <w:sz w:val="22"/>
          <w:szCs w:val="22"/>
        </w:rPr>
      </w:pPr>
      <w:r w:rsidRPr="00F44CE1">
        <w:rPr>
          <w:rFonts w:ascii="Georgia" w:eastAsia="ヒラギノ角ゴ Pro W3" w:hAnsi="Georgia" w:cs="Times New Roman"/>
          <w:sz w:val="22"/>
          <w:szCs w:val="22"/>
        </w:rPr>
        <w:t>- Санкт-Петербургское научное общество дерматовенерологов им. В.М. Тарновского</w:t>
      </w:r>
      <w:r w:rsidRPr="00F44CE1">
        <w:rPr>
          <w:rFonts w:ascii="Georgia" w:eastAsia="ヒラギノ角ゴ Pro W3" w:hAnsi="Georgia" w:cs="Times New Roman"/>
          <w:b/>
          <w:bCs/>
          <w:sz w:val="22"/>
          <w:szCs w:val="22"/>
        </w:rPr>
        <w:t xml:space="preserve"> </w:t>
      </w:r>
      <w:r w:rsidRPr="00F44CE1">
        <w:rPr>
          <w:rFonts w:ascii="Georgia" w:eastAsia="ヒラギノ角ゴ Pro W3" w:hAnsi="Georgia" w:cs="Times New Roman"/>
          <w:bCs/>
          <w:sz w:val="22"/>
          <w:szCs w:val="22"/>
        </w:rPr>
        <w:t>(отделение Российского общества дерматовенерологов и косметологов)</w:t>
      </w:r>
    </w:p>
    <w:p w14:paraId="26CB58F8" w14:textId="4FFA6BB1" w:rsidR="00D779A4" w:rsidRDefault="00097212" w:rsidP="00F44CE1">
      <w:pPr>
        <w:pStyle w:val="a3"/>
        <w:spacing w:after="0" w:line="240" w:lineRule="auto"/>
        <w:ind w:left="0" w:right="17"/>
        <w:contextualSpacing w:val="0"/>
        <w:rPr>
          <w:rFonts w:ascii="Georgia" w:eastAsia="ヒラギノ角ゴ Pro W3" w:hAnsi="Georgia" w:cs="Times New Roman"/>
          <w:bCs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- ОО «Человек и его здоровье»</w:t>
      </w:r>
      <w:r w:rsidRPr="00F44CE1">
        <w:rPr>
          <w:rFonts w:ascii="Georgia" w:eastAsia="ヒラギノ角ゴ Pro W3" w:hAnsi="Georgia" w:cs="Times New Roman"/>
          <w:bCs/>
          <w:lang w:val="ru-RU"/>
        </w:rPr>
        <w:br/>
        <w:t>Технический организатор: ООО «Ай Си Эс»</w:t>
      </w:r>
    </w:p>
    <w:p w14:paraId="55023A91" w14:textId="77777777" w:rsidR="00F44CE1" w:rsidRPr="00F44CE1" w:rsidRDefault="00F44CE1" w:rsidP="00F44CE1">
      <w:pPr>
        <w:pStyle w:val="a3"/>
        <w:spacing w:after="0" w:line="240" w:lineRule="auto"/>
        <w:ind w:left="0" w:right="17"/>
        <w:contextualSpacing w:val="0"/>
        <w:rPr>
          <w:rFonts w:ascii="Georgia" w:eastAsia="ヒラギノ角ゴ Pro W3" w:hAnsi="Georgia" w:cs="Times New Roman"/>
          <w:bCs/>
          <w:lang w:val="ru-RU"/>
        </w:rPr>
      </w:pPr>
    </w:p>
    <w:p w14:paraId="6220DDCF" w14:textId="7975CECC" w:rsidR="00D779A4" w:rsidRPr="00F44CE1" w:rsidRDefault="00D779A4" w:rsidP="00D779A4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CE1">
        <w:rPr>
          <w:rFonts w:ascii="Times New Roman" w:eastAsia="Times New Roman" w:hAnsi="Times New Roman" w:cs="Times New Roman"/>
          <w:b/>
          <w:lang w:eastAsia="ru-RU"/>
        </w:rPr>
        <w:t>Основные научные направления конференции:</w:t>
      </w:r>
    </w:p>
    <w:p w14:paraId="453EA545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Дерматовенерология: инновационные методы диагностики и терапии</w:t>
      </w:r>
    </w:p>
    <w:p w14:paraId="0F5713AC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 xml:space="preserve">Репродуктивное здоровье и ИППП </w:t>
      </w:r>
    </w:p>
    <w:p w14:paraId="1A9A6B87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Возрастные изменения кожи, проблемы преждевременного старения кожи</w:t>
      </w:r>
    </w:p>
    <w:p w14:paraId="311BDCCE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Дерматозы в детском и пожилом возрасте</w:t>
      </w:r>
    </w:p>
    <w:p w14:paraId="14F29E9C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</w:rPr>
      </w:pPr>
      <w:proofErr w:type="spellStart"/>
      <w:r w:rsidRPr="00F44CE1">
        <w:rPr>
          <w:rFonts w:ascii="Georgia" w:eastAsia="ヒラギノ角ゴ Pro W3" w:hAnsi="Georgia" w:cs="Times New Roman"/>
        </w:rPr>
        <w:t>Наследственные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заболевания</w:t>
      </w:r>
      <w:proofErr w:type="spellEnd"/>
      <w:r w:rsidRPr="00F44CE1">
        <w:rPr>
          <w:rFonts w:ascii="Georgia" w:eastAsia="ヒラギノ角ゴ Pro W3" w:hAnsi="Georgia" w:cs="Times New Roman"/>
        </w:rPr>
        <w:t xml:space="preserve"> в </w:t>
      </w:r>
      <w:proofErr w:type="spellStart"/>
      <w:r w:rsidRPr="00F44CE1">
        <w:rPr>
          <w:rFonts w:ascii="Georgia" w:eastAsia="ヒラギノ角ゴ Pro W3" w:hAnsi="Georgia" w:cs="Times New Roman"/>
        </w:rPr>
        <w:t>дерматологии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</w:p>
    <w:p w14:paraId="3ABB7CFF" w14:textId="77777777" w:rsidR="00097212" w:rsidRPr="00F44CE1" w:rsidRDefault="00097212" w:rsidP="00097212">
      <w:pPr>
        <w:pStyle w:val="a3"/>
        <w:numPr>
          <w:ilvl w:val="0"/>
          <w:numId w:val="2"/>
        </w:numPr>
        <w:ind w:left="284" w:hanging="284"/>
        <w:rPr>
          <w:rFonts w:ascii="Georgia" w:eastAsia="ヒラギノ角ゴ Pro W3" w:hAnsi="Georgia" w:cs="Times New Roman"/>
        </w:rPr>
      </w:pPr>
      <w:proofErr w:type="spellStart"/>
      <w:r w:rsidRPr="00F44CE1">
        <w:rPr>
          <w:rFonts w:ascii="Georgia" w:eastAsia="ヒラギノ角ゴ Pro W3" w:hAnsi="Georgia" w:cs="Times New Roman"/>
        </w:rPr>
        <w:t>Вирусная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патология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</w:p>
    <w:p w14:paraId="45B71090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</w:rPr>
      </w:pPr>
      <w:r w:rsidRPr="00F44CE1">
        <w:rPr>
          <w:rFonts w:ascii="Georgia" w:eastAsia="ヒラギノ角ゴ Pro W3" w:hAnsi="Georgia" w:cs="Times New Roman"/>
          <w:lang w:val="ru-RU"/>
        </w:rPr>
        <w:t>ЖКТ и кожа</w:t>
      </w:r>
    </w:p>
    <w:p w14:paraId="1B033A8F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</w:rPr>
      </w:pPr>
      <w:proofErr w:type="spellStart"/>
      <w:r w:rsidRPr="00F44CE1">
        <w:rPr>
          <w:rFonts w:ascii="Georgia" w:eastAsia="ヒラギノ角ゴ Pro W3" w:hAnsi="Georgia" w:cs="Times New Roman"/>
        </w:rPr>
        <w:t>Кожные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проявления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заболеваний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обмена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веществ</w:t>
      </w:r>
      <w:proofErr w:type="spellEnd"/>
    </w:p>
    <w:p w14:paraId="65EA360C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</w:rPr>
      </w:pPr>
      <w:proofErr w:type="spellStart"/>
      <w:r w:rsidRPr="00F44CE1">
        <w:rPr>
          <w:rFonts w:ascii="Georgia" w:eastAsia="ヒラギノ角ゴ Pro W3" w:hAnsi="Georgia" w:cs="Times New Roman"/>
        </w:rPr>
        <w:t>Микология</w:t>
      </w:r>
      <w:proofErr w:type="spellEnd"/>
    </w:p>
    <w:p w14:paraId="652849BE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Косметология: практические решения актуальных задач</w:t>
      </w:r>
    </w:p>
    <w:p w14:paraId="55A1E0A1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</w:rPr>
      </w:pPr>
      <w:proofErr w:type="spellStart"/>
      <w:r w:rsidRPr="00F44CE1">
        <w:rPr>
          <w:rFonts w:ascii="Georgia" w:eastAsia="ヒラギノ角ゴ Pro W3" w:hAnsi="Georgia" w:cs="Times New Roman"/>
        </w:rPr>
        <w:t>Трихология</w:t>
      </w:r>
      <w:proofErr w:type="spellEnd"/>
    </w:p>
    <w:p w14:paraId="3E335BD4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</w:rPr>
      </w:pPr>
      <w:proofErr w:type="spellStart"/>
      <w:r w:rsidRPr="00F44CE1">
        <w:rPr>
          <w:rFonts w:ascii="Georgia" w:eastAsia="ヒラギノ角ゴ Pro W3" w:hAnsi="Georgia" w:cs="Times New Roman"/>
        </w:rPr>
        <w:t>Современные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лазерные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технологии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</w:p>
    <w:p w14:paraId="5356979A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 xml:space="preserve">Неврологические аспекты в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дерматокосметологии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и дерматовенерологии</w:t>
      </w:r>
    </w:p>
    <w:p w14:paraId="3C02C2A4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</w:rPr>
      </w:pPr>
      <w:proofErr w:type="spellStart"/>
      <w:r w:rsidRPr="00F44CE1">
        <w:rPr>
          <w:rFonts w:ascii="Georgia" w:eastAsia="ヒラギノ角ゴ Pro W3" w:hAnsi="Georgia" w:cs="Times New Roman"/>
        </w:rPr>
        <w:t>Диетическое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питание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при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заболеваниях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</w:rPr>
        <w:t>кожи</w:t>
      </w:r>
      <w:proofErr w:type="spellEnd"/>
      <w:r w:rsidRPr="00F44CE1">
        <w:rPr>
          <w:rFonts w:ascii="Georgia" w:eastAsia="ヒラギノ角ゴ Pro W3" w:hAnsi="Georgia" w:cs="Times New Roman"/>
        </w:rPr>
        <w:t xml:space="preserve"> </w:t>
      </w:r>
    </w:p>
    <w:p w14:paraId="50F1E34C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Опухоли наружных локализаций: раннее выявление и лечение</w:t>
      </w:r>
    </w:p>
    <w:p w14:paraId="6AA9ACA7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 xml:space="preserve">Эндокринопатии,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гастропатии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и их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дермадромы</w:t>
      </w:r>
      <w:proofErr w:type="spellEnd"/>
    </w:p>
    <w:p w14:paraId="0A517EE7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 xml:space="preserve">Детская дерматология </w:t>
      </w:r>
    </w:p>
    <w:p w14:paraId="737E1D89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Регенеративная медицина и реабилитация</w:t>
      </w:r>
    </w:p>
    <w:p w14:paraId="484004C2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Аппаратные (лазерные) технологии в дерматологии и косметологии</w:t>
      </w:r>
    </w:p>
    <w:p w14:paraId="5B036735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Инъекционные методики</w:t>
      </w:r>
    </w:p>
    <w:p w14:paraId="2C9B4933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 xml:space="preserve">Вопросы общественного здоровья и здравоохранения </w:t>
      </w:r>
    </w:p>
    <w:p w14:paraId="5C540769" w14:textId="77777777" w:rsidR="00097212" w:rsidRPr="00F44CE1" w:rsidRDefault="00097212" w:rsidP="00097212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Методы профилактики и раннего выявления заболеваний</w:t>
      </w:r>
    </w:p>
    <w:p w14:paraId="250544DF" w14:textId="77777777" w:rsidR="001F466F" w:rsidRDefault="001F466F" w:rsidP="007026A6">
      <w:pPr>
        <w:ind w:right="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FC094" w14:textId="45609372" w:rsidR="00097212" w:rsidRPr="00F44CE1" w:rsidRDefault="00D779A4" w:rsidP="007026A6">
      <w:pPr>
        <w:ind w:right="17"/>
        <w:rPr>
          <w:rFonts w:ascii="Georgia" w:eastAsia="ヒラギノ角ゴ Pro W3" w:hAnsi="Georgia" w:cs="Times New Roman"/>
          <w:sz w:val="22"/>
          <w:szCs w:val="22"/>
        </w:rPr>
      </w:pPr>
      <w:r w:rsidRPr="00F44CE1">
        <w:rPr>
          <w:rFonts w:ascii="Georgia" w:eastAsia="ヒラギノ角ゴ Pro W3" w:hAnsi="Georgia" w:cs="Times New Roman"/>
          <w:sz w:val="22"/>
          <w:szCs w:val="22"/>
        </w:rPr>
        <w:t>В программу включены секционные заседания, творческие площадки,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 xml:space="preserve"> </w:t>
      </w:r>
      <w:r w:rsidRPr="00F44CE1">
        <w:rPr>
          <w:rFonts w:ascii="Georgia" w:eastAsia="ヒラギノ角ゴ Pro W3" w:hAnsi="Georgia" w:cs="Times New Roman"/>
          <w:sz w:val="22"/>
          <w:szCs w:val="22"/>
        </w:rPr>
        <w:t>мастер-классы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 xml:space="preserve">, 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>сессия «Простыми словами о сложном»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 xml:space="preserve">, 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>профессорские лектории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 xml:space="preserve">, 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>консультации экспертов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 xml:space="preserve">, 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>конкурс клинических случаев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 xml:space="preserve">, 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>сессия для докторантов, аспирантов, соискателей «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>Слово новому поколению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>».</w:t>
      </w:r>
    </w:p>
    <w:p w14:paraId="6E3E8CFC" w14:textId="77777777" w:rsidR="00D779A4" w:rsidRPr="00097212" w:rsidRDefault="00D779A4" w:rsidP="00D779A4">
      <w:pPr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5328403" w14:textId="30E6CFD6" w:rsidR="00D779A4" w:rsidRPr="00F44CE1" w:rsidRDefault="00D779A4" w:rsidP="00753569">
      <w:pPr>
        <w:jc w:val="both"/>
        <w:rPr>
          <w:rFonts w:ascii="Times New Roman" w:eastAsia="Times New Roman" w:hAnsi="Times New Roman" w:cs="Times New Roman"/>
          <w:b/>
          <w:bCs/>
          <w:spacing w:val="1"/>
        </w:rPr>
      </w:pPr>
      <w:r w:rsidRPr="00F44CE1">
        <w:rPr>
          <w:rFonts w:ascii="Times New Roman" w:eastAsia="Times New Roman" w:hAnsi="Times New Roman" w:cs="Times New Roman"/>
          <w:b/>
          <w:lang w:eastAsia="ru-RU"/>
        </w:rPr>
        <w:t>Тематика специализированной выставки:</w:t>
      </w:r>
    </w:p>
    <w:p w14:paraId="318D82EB" w14:textId="77777777" w:rsidR="00097212" w:rsidRPr="00F44CE1" w:rsidRDefault="00097212" w:rsidP="00753569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Фармацевтические препараты, препараты ухода за кожей</w:t>
      </w:r>
    </w:p>
    <w:p w14:paraId="1CE44093" w14:textId="77777777" w:rsidR="00097212" w:rsidRPr="00F44CE1" w:rsidRDefault="00097212" w:rsidP="00753569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proofErr w:type="spellStart"/>
      <w:r w:rsidRPr="00F44CE1">
        <w:rPr>
          <w:rFonts w:ascii="Georgia" w:eastAsia="ヒラギノ角ゴ Pro W3" w:hAnsi="Georgia" w:cs="Times New Roman"/>
          <w:lang w:val="ru-RU"/>
        </w:rPr>
        <w:t>Медицинские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лазерные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системы</w:t>
      </w:r>
      <w:proofErr w:type="spellEnd"/>
    </w:p>
    <w:p w14:paraId="7B8DFAA6" w14:textId="77777777" w:rsidR="00097212" w:rsidRPr="00F44CE1" w:rsidRDefault="00097212" w:rsidP="00753569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proofErr w:type="spellStart"/>
      <w:r w:rsidRPr="00F44CE1">
        <w:rPr>
          <w:rFonts w:ascii="Georgia" w:eastAsia="ヒラギノ角ゴ Pro W3" w:hAnsi="Georgia" w:cs="Times New Roman"/>
          <w:lang w:val="ru-RU"/>
        </w:rPr>
        <w:t>Косметологическое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и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диагностическое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оборудование</w:t>
      </w:r>
      <w:proofErr w:type="spellEnd"/>
    </w:p>
    <w:p w14:paraId="10D5BBCD" w14:textId="77777777" w:rsidR="00097212" w:rsidRPr="00F44CE1" w:rsidRDefault="00097212" w:rsidP="00753569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>Оборудование для физиотерапии и пластической хирургии</w:t>
      </w:r>
    </w:p>
    <w:p w14:paraId="729266EF" w14:textId="77777777" w:rsidR="00097212" w:rsidRPr="00F44CE1" w:rsidRDefault="00097212" w:rsidP="00753569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r w:rsidRPr="00F44CE1">
        <w:rPr>
          <w:rFonts w:ascii="Georgia" w:eastAsia="ヒラギノ角ゴ Pro W3" w:hAnsi="Georgia" w:cs="Times New Roman"/>
          <w:lang w:val="ru-RU"/>
        </w:rPr>
        <w:t xml:space="preserve">Препараты для мезотерапии, пилинга и контурной пластики, препараты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ботулотоксина</w:t>
      </w:r>
      <w:proofErr w:type="spellEnd"/>
    </w:p>
    <w:p w14:paraId="7583D941" w14:textId="77777777" w:rsidR="00097212" w:rsidRPr="00F44CE1" w:rsidRDefault="00097212" w:rsidP="00753569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proofErr w:type="spellStart"/>
      <w:r w:rsidRPr="00F44CE1">
        <w:rPr>
          <w:rFonts w:ascii="Georgia" w:eastAsia="ヒラギノ角ゴ Pro W3" w:hAnsi="Georgia" w:cs="Times New Roman"/>
          <w:lang w:val="ru-RU"/>
        </w:rPr>
        <w:lastRenderedPageBreak/>
        <w:t>Средства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коррекции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инволюционных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изменений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кожи</w:t>
      </w:r>
      <w:proofErr w:type="spellEnd"/>
    </w:p>
    <w:p w14:paraId="2379BC5F" w14:textId="0C4F5953" w:rsidR="00D779A4" w:rsidRPr="00F44CE1" w:rsidRDefault="00097212" w:rsidP="00753569">
      <w:pPr>
        <w:pStyle w:val="a3"/>
        <w:widowControl/>
        <w:numPr>
          <w:ilvl w:val="0"/>
          <w:numId w:val="2"/>
        </w:numPr>
        <w:tabs>
          <w:tab w:val="center" w:pos="4677"/>
          <w:tab w:val="right" w:pos="9335"/>
        </w:tabs>
        <w:spacing w:after="0" w:line="240" w:lineRule="auto"/>
        <w:ind w:left="284" w:hanging="284"/>
        <w:contextualSpacing w:val="0"/>
        <w:jc w:val="both"/>
        <w:rPr>
          <w:rFonts w:ascii="Georgia" w:eastAsia="ヒラギノ角ゴ Pro W3" w:hAnsi="Georgia" w:cs="Times New Roman"/>
          <w:lang w:val="ru-RU"/>
        </w:rPr>
      </w:pPr>
      <w:proofErr w:type="spellStart"/>
      <w:r w:rsidRPr="00F44CE1">
        <w:rPr>
          <w:rFonts w:ascii="Georgia" w:eastAsia="ヒラギノ角ゴ Pro W3" w:hAnsi="Georgia" w:cs="Times New Roman"/>
          <w:lang w:val="ru-RU"/>
        </w:rPr>
        <w:t>Расходные</w:t>
      </w:r>
      <w:proofErr w:type="spellEnd"/>
      <w:r w:rsidRPr="00F44CE1">
        <w:rPr>
          <w:rFonts w:ascii="Georgia" w:eastAsia="ヒラギノ角ゴ Pro W3" w:hAnsi="Georgia" w:cs="Times New Roman"/>
          <w:lang w:val="ru-RU"/>
        </w:rPr>
        <w:t xml:space="preserve"> </w:t>
      </w:r>
      <w:proofErr w:type="spellStart"/>
      <w:r w:rsidRPr="00F44CE1">
        <w:rPr>
          <w:rFonts w:ascii="Georgia" w:eastAsia="ヒラギノ角ゴ Pro W3" w:hAnsi="Georgia" w:cs="Times New Roman"/>
          <w:lang w:val="ru-RU"/>
        </w:rPr>
        <w:t>материалы</w:t>
      </w:r>
      <w:proofErr w:type="spellEnd"/>
    </w:p>
    <w:p w14:paraId="5B226DFD" w14:textId="77777777" w:rsidR="001F466F" w:rsidRPr="00892ABC" w:rsidRDefault="001F466F" w:rsidP="00892ABC">
      <w:pPr>
        <w:rPr>
          <w:rFonts w:ascii="Georgia" w:eastAsia="ヒラギノ角ゴ Pro W3" w:hAnsi="Georgia" w:cs="Times New Roman"/>
          <w:color w:val="404040" w:themeColor="text1" w:themeTint="BF"/>
        </w:rPr>
      </w:pPr>
    </w:p>
    <w:p w14:paraId="7EFE5A31" w14:textId="4A1681BE" w:rsidR="00F44CE1" w:rsidRPr="00F44CE1" w:rsidRDefault="00F44CE1" w:rsidP="00F44CE1">
      <w:pPr>
        <w:tabs>
          <w:tab w:val="left" w:pos="142"/>
        </w:tabs>
        <w:spacing w:line="271" w:lineRule="exact"/>
        <w:ind w:right="-20"/>
        <w:contextualSpacing/>
        <w:rPr>
          <w:rFonts w:ascii="Georgia" w:eastAsia="Times New Roman" w:hAnsi="Georgia" w:cs="FrankRuehl"/>
          <w:sz w:val="22"/>
          <w:szCs w:val="22"/>
        </w:rPr>
      </w:pPr>
      <w:r w:rsidRPr="00F44CE1">
        <w:rPr>
          <w:rFonts w:ascii="Georgia" w:eastAsia="Times New Roman" w:hAnsi="Georgia" w:cs="FrankRuehl"/>
          <w:sz w:val="22"/>
          <w:szCs w:val="22"/>
        </w:rPr>
        <w:t xml:space="preserve">Планируется подача заявки </w:t>
      </w:r>
      <w:r w:rsidRPr="00F44CE1">
        <w:rPr>
          <w:rFonts w:ascii="Georgia" w:eastAsia="Times New Roman" w:hAnsi="Georgia" w:cs="FrankRuehl"/>
          <w:sz w:val="22"/>
          <w:szCs w:val="22"/>
        </w:rPr>
        <w:t>на аккредитацию конференции</w:t>
      </w:r>
      <w:r w:rsidRPr="00F44CE1">
        <w:rPr>
          <w:rFonts w:ascii="Georgia" w:eastAsia="Times New Roman" w:hAnsi="Georgia" w:cs="FrankRuehl"/>
          <w:sz w:val="22"/>
          <w:szCs w:val="22"/>
        </w:rPr>
        <w:t xml:space="preserve"> в Координационн</w:t>
      </w:r>
      <w:r w:rsidRPr="00F44CE1">
        <w:rPr>
          <w:rFonts w:ascii="Georgia" w:eastAsia="Times New Roman" w:hAnsi="Georgia" w:cs="FrankRuehl"/>
          <w:sz w:val="22"/>
          <w:szCs w:val="22"/>
        </w:rPr>
        <w:t>ый</w:t>
      </w:r>
      <w:r w:rsidRPr="00F44CE1">
        <w:rPr>
          <w:rFonts w:ascii="Georgia" w:eastAsia="Times New Roman" w:hAnsi="Georgia" w:cs="FrankRuehl"/>
          <w:sz w:val="22"/>
          <w:szCs w:val="22"/>
        </w:rPr>
        <w:t xml:space="preserve"> совет по развитию непрерывного медицинского и фармацевтического образования (НМО) Минздрава России.</w:t>
      </w:r>
    </w:p>
    <w:p w14:paraId="76EE6468" w14:textId="424126C7" w:rsidR="00892ABC" w:rsidRPr="00F44CE1" w:rsidRDefault="00892ABC" w:rsidP="00892ABC">
      <w:pPr>
        <w:ind w:right="17"/>
        <w:rPr>
          <w:rFonts w:ascii="Georgia" w:eastAsia="ヒラギノ角ゴ Pro W3" w:hAnsi="Georgia" w:cs="Times New Roman"/>
          <w:sz w:val="22"/>
          <w:szCs w:val="22"/>
        </w:rPr>
      </w:pPr>
    </w:p>
    <w:p w14:paraId="705D3474" w14:textId="5C86EF31" w:rsidR="00D779A4" w:rsidRPr="00F44CE1" w:rsidRDefault="00D779A4" w:rsidP="00892ABC">
      <w:pPr>
        <w:ind w:right="17"/>
        <w:rPr>
          <w:rFonts w:ascii="Georgia" w:eastAsia="ヒラギノ角ゴ Pro W3" w:hAnsi="Georgia" w:cs="Times New Roman"/>
          <w:sz w:val="22"/>
          <w:szCs w:val="22"/>
        </w:rPr>
      </w:pPr>
      <w:r w:rsidRPr="00F44CE1">
        <w:rPr>
          <w:rFonts w:ascii="Georgia" w:eastAsia="ヒラギノ角ゴ Pro W3" w:hAnsi="Georgia" w:cs="Times New Roman"/>
          <w:sz w:val="22"/>
          <w:szCs w:val="22"/>
        </w:rPr>
        <w:t xml:space="preserve">Информация по мероприятию будет публиковаться на сайте </w:t>
      </w:r>
      <w:hyperlink r:id="rId5" w:history="1">
        <w:r w:rsidRPr="00F44CE1">
          <w:rPr>
            <w:rFonts w:ascii="Georgia" w:eastAsia="ヒラギノ角ゴ Pro W3" w:hAnsi="Georgia" w:cs="Times New Roman"/>
            <w:sz w:val="22"/>
            <w:szCs w:val="22"/>
          </w:rPr>
          <w:t>www.congress-ph.ru</w:t>
        </w:r>
      </w:hyperlink>
      <w:r w:rsidRPr="00F44CE1">
        <w:rPr>
          <w:rFonts w:ascii="Georgia" w:eastAsia="ヒラギノ角ゴ Pro W3" w:hAnsi="Georgia" w:cs="Times New Roman"/>
          <w:sz w:val="22"/>
          <w:szCs w:val="22"/>
        </w:rPr>
        <w:t>. Свои вопросы вы можете задать по телефону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 xml:space="preserve"> +7 </w:t>
      </w:r>
      <w:r w:rsidRPr="00F44CE1">
        <w:rPr>
          <w:rFonts w:ascii="Georgia" w:eastAsia="ヒラギノ角ゴ Pro W3" w:hAnsi="Georgia" w:cs="Times New Roman"/>
          <w:sz w:val="22"/>
          <w:szCs w:val="22"/>
        </w:rPr>
        <w:t>(812) 677-31-56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 xml:space="preserve"> </w:t>
      </w:r>
      <w:r w:rsidRPr="00F44CE1">
        <w:rPr>
          <w:rFonts w:ascii="Georgia" w:eastAsia="ヒラギノ角ゴ Pro W3" w:hAnsi="Georgia" w:cs="Times New Roman"/>
          <w:sz w:val="22"/>
          <w:szCs w:val="22"/>
        </w:rPr>
        <w:t xml:space="preserve">или </w:t>
      </w:r>
      <w:r w:rsidR="00824973" w:rsidRPr="00F44CE1">
        <w:rPr>
          <w:rFonts w:ascii="Georgia" w:eastAsia="ヒラギノ角ゴ Pro W3" w:hAnsi="Georgia" w:cs="Times New Roman"/>
          <w:sz w:val="22"/>
          <w:szCs w:val="22"/>
        </w:rPr>
        <w:t>по электронной почте</w:t>
      </w:r>
      <w:r w:rsidRPr="00F44CE1">
        <w:rPr>
          <w:rFonts w:ascii="Georgia" w:eastAsia="ヒラギノ角ゴ Pro W3" w:hAnsi="Georgia" w:cs="Times New Roman"/>
          <w:sz w:val="22"/>
          <w:szCs w:val="22"/>
        </w:rPr>
        <w:t xml:space="preserve"> welcome@congress-ph.ru</w:t>
      </w:r>
      <w:r w:rsidR="00097212" w:rsidRPr="00F44CE1">
        <w:rPr>
          <w:rFonts w:ascii="Georgia" w:eastAsia="ヒラギノ角ゴ Pro W3" w:hAnsi="Georgia" w:cs="Times New Roman"/>
          <w:sz w:val="22"/>
          <w:szCs w:val="22"/>
        </w:rPr>
        <w:t>.</w:t>
      </w:r>
    </w:p>
    <w:p w14:paraId="42B2326A" w14:textId="77777777" w:rsidR="00C9125B" w:rsidRPr="00D779A4" w:rsidRDefault="00C9125B" w:rsidP="00D779A4">
      <w:pPr>
        <w:widowControl/>
        <w:ind w:right="-1"/>
        <w:jc w:val="both"/>
        <w:rPr>
          <w:rFonts w:ascii="Times New Roman" w:eastAsia="ヒラギノ角ゴ Pro W3" w:hAnsi="Times New Roman" w:cs="Times New Roman"/>
          <w:bCs/>
          <w:sz w:val="28"/>
          <w:szCs w:val="28"/>
        </w:rPr>
      </w:pPr>
    </w:p>
    <w:sectPr w:rsidR="00C9125B" w:rsidRPr="00D7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6C25"/>
    <w:multiLevelType w:val="hybridMultilevel"/>
    <w:tmpl w:val="4206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449B"/>
    <w:multiLevelType w:val="hybridMultilevel"/>
    <w:tmpl w:val="62B40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26AEE"/>
    <w:multiLevelType w:val="hybridMultilevel"/>
    <w:tmpl w:val="EB40B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2731D"/>
    <w:multiLevelType w:val="hybridMultilevel"/>
    <w:tmpl w:val="FF88C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A6616"/>
    <w:multiLevelType w:val="hybridMultilevel"/>
    <w:tmpl w:val="28F6C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83C3F"/>
    <w:multiLevelType w:val="hybridMultilevel"/>
    <w:tmpl w:val="DFAE9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EA1A23"/>
    <w:multiLevelType w:val="hybridMultilevel"/>
    <w:tmpl w:val="F1CE0D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3297"/>
    <w:multiLevelType w:val="hybridMultilevel"/>
    <w:tmpl w:val="FC5E6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C6BD1"/>
    <w:multiLevelType w:val="hybridMultilevel"/>
    <w:tmpl w:val="E12AB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82"/>
    <w:rsid w:val="000930BD"/>
    <w:rsid w:val="00097212"/>
    <w:rsid w:val="00102095"/>
    <w:rsid w:val="001B5CBB"/>
    <w:rsid w:val="001F466F"/>
    <w:rsid w:val="004F0A32"/>
    <w:rsid w:val="006C7BB5"/>
    <w:rsid w:val="007026A6"/>
    <w:rsid w:val="00753569"/>
    <w:rsid w:val="00824973"/>
    <w:rsid w:val="00832BBD"/>
    <w:rsid w:val="00892ABC"/>
    <w:rsid w:val="00B327E1"/>
    <w:rsid w:val="00B56651"/>
    <w:rsid w:val="00B72282"/>
    <w:rsid w:val="00C9125B"/>
    <w:rsid w:val="00D779A4"/>
    <w:rsid w:val="00F44CE1"/>
    <w:rsid w:val="00F974A7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98EB"/>
  <w15:chartTrackingRefBased/>
  <w15:docId w15:val="{84FCF108-0F12-4FA3-92B7-954FE77C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A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a4">
    <w:name w:val="Hyperlink"/>
    <w:basedOn w:val="a0"/>
    <w:uiPriority w:val="99"/>
    <w:unhideWhenUsed/>
    <w:rsid w:val="00D77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gress-p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Кольцова</dc:creator>
  <cp:keywords/>
  <dc:description/>
  <cp:lastModifiedBy>Янина Крылова</cp:lastModifiedBy>
  <cp:revision>17</cp:revision>
  <dcterms:created xsi:type="dcterms:W3CDTF">2021-03-10T08:07:00Z</dcterms:created>
  <dcterms:modified xsi:type="dcterms:W3CDTF">2022-02-17T10:43:00Z</dcterms:modified>
</cp:coreProperties>
</file>