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BF" w:rsidRDefault="00001CBF">
      <w:pPr>
        <w:spacing w:after="0" w:line="276" w:lineRule="auto"/>
        <w:jc w:val="both"/>
        <w:rPr>
          <w:rStyle w:val="A5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A5"/>
          <w:rFonts w:ascii="Times New Roman" w:hAnsi="Times New Roman"/>
          <w:b/>
          <w:bCs/>
          <w:sz w:val="24"/>
          <w:szCs w:val="24"/>
        </w:rPr>
        <w:t>Московская урологическая школа</w:t>
      </w:r>
    </w:p>
    <w:p w:rsidR="00B663BF" w:rsidRDefault="00001CBF">
      <w:pPr>
        <w:spacing w:line="276" w:lineRule="auto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/>
          <w:b/>
          <w:bCs/>
          <w:sz w:val="24"/>
          <w:szCs w:val="24"/>
        </w:rPr>
        <w:t>14–15 апреля 2022 года</w:t>
      </w:r>
    </w:p>
    <w:p w:rsidR="00B663BF" w:rsidRDefault="00001CBF">
      <w:pPr>
        <w:spacing w:line="276" w:lineRule="auto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Успешно продолжается работа Московской урологической школы – уникального образ</w:t>
      </w:r>
      <w:r>
        <w:rPr>
          <w:rStyle w:val="A5"/>
          <w:rFonts w:ascii="Times New Roman" w:hAnsi="Times New Roman"/>
          <w:sz w:val="24"/>
          <w:szCs w:val="24"/>
        </w:rPr>
        <w:t>о</w:t>
      </w:r>
      <w:r>
        <w:rPr>
          <w:rStyle w:val="A5"/>
          <w:rFonts w:ascii="Times New Roman" w:hAnsi="Times New Roman"/>
          <w:sz w:val="24"/>
          <w:szCs w:val="24"/>
        </w:rPr>
        <w:t xml:space="preserve">вательного проекта, формат которого уже давно вышел за рамки </w:t>
      </w:r>
      <w:proofErr w:type="spellStart"/>
      <w:r>
        <w:rPr>
          <w:rStyle w:val="A5"/>
          <w:rFonts w:ascii="Times New Roman" w:hAnsi="Times New Roman"/>
          <w:sz w:val="24"/>
          <w:szCs w:val="24"/>
        </w:rPr>
        <w:t>узкодисциплинарного</w:t>
      </w:r>
      <w:proofErr w:type="spellEnd"/>
      <w:r>
        <w:rPr>
          <w:rStyle w:val="A5"/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Style w:val="A5"/>
          <w:rFonts w:ascii="Times New Roman" w:hAnsi="Times New Roman"/>
          <w:sz w:val="24"/>
          <w:szCs w:val="24"/>
        </w:rPr>
        <w:t>Ежегодно заседания с участием передовых экспертов с удовольствием посещают не тол</w:t>
      </w:r>
      <w:r>
        <w:rPr>
          <w:rStyle w:val="A5"/>
          <w:rFonts w:ascii="Times New Roman" w:hAnsi="Times New Roman"/>
          <w:sz w:val="24"/>
          <w:szCs w:val="24"/>
        </w:rPr>
        <w:t>ь</w:t>
      </w:r>
      <w:r>
        <w:rPr>
          <w:rStyle w:val="A5"/>
          <w:rFonts w:ascii="Times New Roman" w:hAnsi="Times New Roman"/>
          <w:sz w:val="24"/>
          <w:szCs w:val="24"/>
        </w:rPr>
        <w:t xml:space="preserve">ко урологи, но и </w:t>
      </w:r>
      <w:proofErr w:type="spellStart"/>
      <w:r>
        <w:rPr>
          <w:rStyle w:val="A5"/>
          <w:rFonts w:ascii="Times New Roman" w:hAnsi="Times New Roman"/>
          <w:sz w:val="24"/>
          <w:szCs w:val="24"/>
        </w:rPr>
        <w:t>андрологи</w:t>
      </w:r>
      <w:proofErr w:type="spellEnd"/>
      <w:r>
        <w:rPr>
          <w:rStyle w:val="A5"/>
          <w:rFonts w:ascii="Times New Roman" w:hAnsi="Times New Roman"/>
          <w:sz w:val="24"/>
          <w:szCs w:val="24"/>
        </w:rPr>
        <w:t>, сексологи, хирурги, кардиологи, врачи функциональной ди</w:t>
      </w:r>
      <w:r>
        <w:rPr>
          <w:rStyle w:val="A5"/>
          <w:rFonts w:ascii="Times New Roman" w:hAnsi="Times New Roman"/>
          <w:sz w:val="24"/>
          <w:szCs w:val="24"/>
        </w:rPr>
        <w:t>а</w:t>
      </w:r>
      <w:r>
        <w:rPr>
          <w:rStyle w:val="A5"/>
          <w:rFonts w:ascii="Times New Roman" w:hAnsi="Times New Roman"/>
          <w:sz w:val="24"/>
          <w:szCs w:val="24"/>
        </w:rPr>
        <w:t xml:space="preserve">гностики, онкологи и все заинтересованные специалисты. </w:t>
      </w:r>
      <w:r>
        <w:rPr>
          <w:rStyle w:val="A5"/>
          <w:rFonts w:ascii="Times New Roman" w:hAnsi="Times New Roman"/>
          <w:b/>
          <w:bCs/>
          <w:sz w:val="24"/>
          <w:szCs w:val="24"/>
        </w:rPr>
        <w:t>14–15 апреля 2022 года</w:t>
      </w:r>
      <w:r>
        <w:rPr>
          <w:rStyle w:val="A5"/>
          <w:rFonts w:ascii="Times New Roman" w:hAnsi="Times New Roman"/>
          <w:sz w:val="24"/>
          <w:szCs w:val="24"/>
        </w:rPr>
        <w:t xml:space="preserve"> сост</w:t>
      </w:r>
      <w:r>
        <w:rPr>
          <w:rStyle w:val="A5"/>
          <w:rFonts w:ascii="Times New Roman" w:hAnsi="Times New Roman"/>
          <w:sz w:val="24"/>
          <w:szCs w:val="24"/>
        </w:rPr>
        <w:t>о</w:t>
      </w:r>
      <w:r>
        <w:rPr>
          <w:rStyle w:val="A5"/>
          <w:rFonts w:ascii="Times New Roman" w:hAnsi="Times New Roman"/>
          <w:sz w:val="24"/>
          <w:szCs w:val="24"/>
        </w:rPr>
        <w:t xml:space="preserve">ится </w:t>
      </w:r>
      <w:r>
        <w:rPr>
          <w:rStyle w:val="A5"/>
          <w:rFonts w:ascii="Times New Roman" w:hAnsi="Times New Roman"/>
          <w:b/>
          <w:bCs/>
          <w:sz w:val="24"/>
          <w:szCs w:val="24"/>
        </w:rPr>
        <w:t>очная встреча</w:t>
      </w:r>
      <w:r>
        <w:rPr>
          <w:rStyle w:val="A5"/>
          <w:rFonts w:ascii="Times New Roman" w:hAnsi="Times New Roman"/>
          <w:sz w:val="24"/>
          <w:szCs w:val="24"/>
        </w:rPr>
        <w:t xml:space="preserve"> с лидерами отечественной урологии, готовыми поделиться новейш</w:t>
      </w:r>
      <w:r>
        <w:rPr>
          <w:rStyle w:val="A5"/>
          <w:rFonts w:ascii="Times New Roman" w:hAnsi="Times New Roman"/>
          <w:sz w:val="24"/>
          <w:szCs w:val="24"/>
        </w:rPr>
        <w:t>и</w:t>
      </w:r>
      <w:r>
        <w:rPr>
          <w:rStyle w:val="A5"/>
          <w:rFonts w:ascii="Times New Roman" w:hAnsi="Times New Roman"/>
          <w:sz w:val="24"/>
          <w:szCs w:val="24"/>
        </w:rPr>
        <w:t xml:space="preserve">ми знаниями и бесценным опытом с практикующими врачами из столичного и других российских регионов. </w:t>
      </w:r>
      <w:proofErr w:type="gramEnd"/>
    </w:p>
    <w:p w:rsidR="00B663BF" w:rsidRDefault="00001CBF">
      <w:pPr>
        <w:spacing w:line="276" w:lineRule="auto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Место проведения: </w:t>
      </w:r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Отель </w:t>
      </w:r>
      <w:proofErr w:type="spellStart"/>
      <w:r>
        <w:rPr>
          <w:rStyle w:val="A5"/>
          <w:rFonts w:ascii="Times New Roman" w:hAnsi="Times New Roman"/>
          <w:b/>
          <w:bCs/>
          <w:sz w:val="24"/>
          <w:szCs w:val="24"/>
        </w:rPr>
        <w:t>Рэдиссон</w:t>
      </w:r>
      <w:proofErr w:type="spellEnd"/>
      <w:r>
        <w:rPr>
          <w:rStyle w:val="A5"/>
          <w:rFonts w:ascii="Times New Roman" w:hAnsi="Times New Roman"/>
          <w:b/>
          <w:bCs/>
          <w:sz w:val="24"/>
          <w:szCs w:val="24"/>
        </w:rPr>
        <w:t xml:space="preserve"> Славянская</w:t>
      </w:r>
      <w:r>
        <w:rPr>
          <w:rStyle w:val="A5"/>
          <w:rFonts w:ascii="Times New Roman" w:hAnsi="Times New Roman"/>
          <w:sz w:val="24"/>
          <w:szCs w:val="24"/>
        </w:rPr>
        <w:t xml:space="preserve"> (г. Москва, пл. Европы, 2).</w:t>
      </w:r>
    </w:p>
    <w:p w:rsidR="00B663BF" w:rsidRDefault="00001CBF">
      <w:pPr>
        <w:spacing w:line="276" w:lineRule="auto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Научная программа Школы является наглядным отражением современных достижений урологической науки и включает наиболее актуальные вопросы оказания помощи пацие</w:t>
      </w:r>
      <w:r>
        <w:rPr>
          <w:rStyle w:val="A5"/>
          <w:rFonts w:ascii="Times New Roman" w:hAnsi="Times New Roman"/>
          <w:sz w:val="24"/>
          <w:szCs w:val="24"/>
        </w:rPr>
        <w:t>н</w:t>
      </w:r>
      <w:r>
        <w:rPr>
          <w:rStyle w:val="A5"/>
          <w:rFonts w:ascii="Times New Roman" w:hAnsi="Times New Roman"/>
          <w:sz w:val="24"/>
          <w:szCs w:val="24"/>
        </w:rPr>
        <w:t>там с заболеваниями мочеполовой системы. В рамках предложенных докладов будут п</w:t>
      </w:r>
      <w:r>
        <w:rPr>
          <w:rStyle w:val="A5"/>
          <w:rFonts w:ascii="Times New Roman" w:hAnsi="Times New Roman"/>
          <w:sz w:val="24"/>
          <w:szCs w:val="24"/>
        </w:rPr>
        <w:t>о</w:t>
      </w:r>
      <w:r>
        <w:rPr>
          <w:rStyle w:val="A5"/>
          <w:rFonts w:ascii="Times New Roman" w:hAnsi="Times New Roman"/>
          <w:sz w:val="24"/>
          <w:szCs w:val="24"/>
        </w:rPr>
        <w:t>дробно рассмотрены возможности персонифицированного подхода к медикаментозному лечению симптомов нижних мочевых путей у различных категорий пациентов и утве</w:t>
      </w:r>
      <w:r>
        <w:rPr>
          <w:rStyle w:val="A5"/>
          <w:rFonts w:ascii="Times New Roman" w:hAnsi="Times New Roman"/>
          <w:sz w:val="24"/>
          <w:szCs w:val="24"/>
        </w:rPr>
        <w:t>р</w:t>
      </w:r>
      <w:r>
        <w:rPr>
          <w:rStyle w:val="A5"/>
          <w:rFonts w:ascii="Times New Roman" w:hAnsi="Times New Roman"/>
          <w:sz w:val="24"/>
          <w:szCs w:val="24"/>
        </w:rPr>
        <w:t>жденные международным сообществом алгоритмы терапии доброкачественной гиперпл</w:t>
      </w:r>
      <w:r>
        <w:rPr>
          <w:rStyle w:val="A5"/>
          <w:rFonts w:ascii="Times New Roman" w:hAnsi="Times New Roman"/>
          <w:sz w:val="24"/>
          <w:szCs w:val="24"/>
        </w:rPr>
        <w:t>а</w:t>
      </w:r>
      <w:r>
        <w:rPr>
          <w:rStyle w:val="A5"/>
          <w:rFonts w:ascii="Times New Roman" w:hAnsi="Times New Roman"/>
          <w:sz w:val="24"/>
          <w:szCs w:val="24"/>
        </w:rPr>
        <w:t xml:space="preserve">зии предстательной железы, в том числе у больных с </w:t>
      </w:r>
      <w:proofErr w:type="spellStart"/>
      <w:r>
        <w:rPr>
          <w:rStyle w:val="A5"/>
          <w:rFonts w:ascii="Times New Roman" w:hAnsi="Times New Roman"/>
          <w:sz w:val="24"/>
          <w:szCs w:val="24"/>
        </w:rPr>
        <w:t>коморбидной</w:t>
      </w:r>
      <w:proofErr w:type="spellEnd"/>
      <w:r>
        <w:rPr>
          <w:rStyle w:val="A5"/>
          <w:rFonts w:ascii="Times New Roman" w:hAnsi="Times New Roman"/>
          <w:sz w:val="24"/>
          <w:szCs w:val="24"/>
        </w:rPr>
        <w:t xml:space="preserve"> патологией. Особое внимание будет уделено аспектам сохранения сексуальной и репродуктивной функции мужчин с заболеваниями предстательной железы, а также лечения мужского бесплодия и преждевременной эякуляции. В рамках сессии «</w:t>
      </w:r>
      <w:proofErr w:type="spellStart"/>
      <w:r>
        <w:rPr>
          <w:rStyle w:val="A5"/>
          <w:rFonts w:ascii="Times New Roman" w:hAnsi="Times New Roman"/>
          <w:sz w:val="24"/>
          <w:szCs w:val="24"/>
        </w:rPr>
        <w:t>Онкоурология</w:t>
      </w:r>
      <w:proofErr w:type="spellEnd"/>
      <w:r>
        <w:rPr>
          <w:rStyle w:val="A5"/>
          <w:rFonts w:ascii="Times New Roman" w:hAnsi="Times New Roman"/>
          <w:sz w:val="24"/>
          <w:szCs w:val="24"/>
        </w:rPr>
        <w:t>» будут рассмотрены с</w:t>
      </w:r>
      <w:r>
        <w:rPr>
          <w:rStyle w:val="A5"/>
          <w:rFonts w:ascii="Times New Roman" w:hAnsi="Times New Roman"/>
          <w:sz w:val="24"/>
          <w:szCs w:val="24"/>
        </w:rPr>
        <w:t>о</w:t>
      </w:r>
      <w:r>
        <w:rPr>
          <w:rStyle w:val="A5"/>
          <w:rFonts w:ascii="Times New Roman" w:hAnsi="Times New Roman"/>
          <w:sz w:val="24"/>
          <w:szCs w:val="24"/>
        </w:rPr>
        <w:t xml:space="preserve">временные принципы и возможности комбинированной гормональной терапии больных распространенным раком предстательной железы и различные направления терапии </w:t>
      </w:r>
      <w:proofErr w:type="spellStart"/>
      <w:r>
        <w:rPr>
          <w:rStyle w:val="A5"/>
          <w:rFonts w:ascii="Times New Roman" w:hAnsi="Times New Roman"/>
          <w:sz w:val="24"/>
          <w:szCs w:val="24"/>
        </w:rPr>
        <w:t>ур</w:t>
      </w:r>
      <w:r>
        <w:rPr>
          <w:rStyle w:val="A5"/>
          <w:rFonts w:ascii="Times New Roman" w:hAnsi="Times New Roman"/>
          <w:sz w:val="24"/>
          <w:szCs w:val="24"/>
        </w:rPr>
        <w:t>о</w:t>
      </w:r>
      <w:r>
        <w:rPr>
          <w:rStyle w:val="A5"/>
          <w:rFonts w:ascii="Times New Roman" w:hAnsi="Times New Roman"/>
          <w:sz w:val="24"/>
          <w:szCs w:val="24"/>
        </w:rPr>
        <w:t>телиального</w:t>
      </w:r>
      <w:proofErr w:type="spellEnd"/>
      <w:r>
        <w:rPr>
          <w:rStyle w:val="A5"/>
          <w:rFonts w:ascii="Times New Roman" w:hAnsi="Times New Roman"/>
          <w:sz w:val="24"/>
          <w:szCs w:val="24"/>
        </w:rPr>
        <w:t xml:space="preserve"> рака. Отдельное обсуждение будет посвящено вопросам ведения пациентов с рецидивирующими инфекциями мочевых путей, хроническим простатитом, циститом в эпоху растущей антибиотикорезистентности. </w:t>
      </w:r>
    </w:p>
    <w:p w:rsidR="00B663BF" w:rsidRDefault="00001CBF">
      <w:pPr>
        <w:spacing w:line="276" w:lineRule="auto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>Ярким и заметным событием МУШ станет мастер-класс «Решение конфликтов», который проведет Галина Кушнарева, эксперт по коммуникациям и опытный практик с 20-летним стажем. Ее выступление охватит следующие тематические направления: «почему мы ко</w:t>
      </w:r>
      <w:r>
        <w:rPr>
          <w:rStyle w:val="A5"/>
          <w:rFonts w:ascii="Times New Roman" w:hAnsi="Times New Roman"/>
          <w:sz w:val="24"/>
          <w:szCs w:val="24"/>
        </w:rPr>
        <w:t>н</w:t>
      </w:r>
      <w:r>
        <w:rPr>
          <w:rStyle w:val="A5"/>
          <w:rFonts w:ascii="Times New Roman" w:hAnsi="Times New Roman"/>
          <w:sz w:val="24"/>
          <w:szCs w:val="24"/>
        </w:rPr>
        <w:t xml:space="preserve">фликтуем»; «пять стилей поведения в конфликте»; «как отстаивать свои границы </w:t>
      </w:r>
      <w:proofErr w:type="spellStart"/>
      <w:r>
        <w:rPr>
          <w:rStyle w:val="A5"/>
          <w:rFonts w:ascii="Times New Roman" w:hAnsi="Times New Roman"/>
          <w:sz w:val="24"/>
          <w:szCs w:val="24"/>
        </w:rPr>
        <w:t>экол</w:t>
      </w:r>
      <w:r>
        <w:rPr>
          <w:rStyle w:val="A5"/>
          <w:rFonts w:ascii="Times New Roman" w:hAnsi="Times New Roman"/>
          <w:sz w:val="24"/>
          <w:szCs w:val="24"/>
        </w:rPr>
        <w:t>о</w:t>
      </w:r>
      <w:r>
        <w:rPr>
          <w:rStyle w:val="A5"/>
          <w:rFonts w:ascii="Times New Roman" w:hAnsi="Times New Roman"/>
          <w:sz w:val="24"/>
          <w:szCs w:val="24"/>
        </w:rPr>
        <w:t>гично</w:t>
      </w:r>
      <w:proofErr w:type="spellEnd"/>
      <w:r>
        <w:rPr>
          <w:rStyle w:val="A5"/>
          <w:rFonts w:ascii="Times New Roman" w:hAnsi="Times New Roman"/>
          <w:sz w:val="24"/>
          <w:szCs w:val="24"/>
        </w:rPr>
        <w:t>»; «10 способов как не взорваться прямо сейчас»; «восстановление своего ресурса».</w:t>
      </w:r>
    </w:p>
    <w:p w:rsidR="00B663BF" w:rsidRDefault="00001CBF">
      <w:pPr>
        <w:spacing w:line="276" w:lineRule="auto"/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Весенняя Московская урологическая школа – это средоточие новейших научных знаний и площадка для живого общения с коллегами, в том числе в неформальной обстановке. Вне лекционного времени участников ждет открытое пространство для </w:t>
      </w:r>
      <w:proofErr w:type="spellStart"/>
      <w:r>
        <w:rPr>
          <w:rStyle w:val="A5"/>
          <w:rFonts w:ascii="Times New Roman" w:hAnsi="Times New Roman"/>
          <w:sz w:val="24"/>
          <w:szCs w:val="24"/>
        </w:rPr>
        <w:t>нетворкинга</w:t>
      </w:r>
      <w:proofErr w:type="spellEnd"/>
      <w:r>
        <w:rPr>
          <w:rStyle w:val="A5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sz w:val="24"/>
          <w:szCs w:val="24"/>
        </w:rPr>
        <w:t>OPENTalk</w:t>
      </w:r>
      <w:proofErr w:type="spellEnd"/>
      <w:r>
        <w:rPr>
          <w:rStyle w:val="A5"/>
          <w:rFonts w:ascii="Times New Roman" w:hAnsi="Times New Roman"/>
          <w:sz w:val="24"/>
          <w:szCs w:val="24"/>
        </w:rPr>
        <w:t>, которое даст возможность обменяться с коллегами актуальной информацией, завести полезные знакомства и даже задать каверзные вопросы лекторам в более непр</w:t>
      </w:r>
      <w:r>
        <w:rPr>
          <w:rStyle w:val="A5"/>
          <w:rFonts w:ascii="Times New Roman" w:hAnsi="Times New Roman"/>
          <w:sz w:val="24"/>
          <w:szCs w:val="24"/>
        </w:rPr>
        <w:t>и</w:t>
      </w:r>
      <w:r>
        <w:rPr>
          <w:rStyle w:val="A5"/>
          <w:rFonts w:ascii="Times New Roman" w:hAnsi="Times New Roman"/>
          <w:sz w:val="24"/>
          <w:szCs w:val="24"/>
        </w:rPr>
        <w:t>нужденной атмосфере. Одновременно будет организована выставка ведущих фармацевт</w:t>
      </w:r>
      <w:r>
        <w:rPr>
          <w:rStyle w:val="A5"/>
          <w:rFonts w:ascii="Times New Roman" w:hAnsi="Times New Roman"/>
          <w:sz w:val="24"/>
          <w:szCs w:val="24"/>
        </w:rPr>
        <w:t>и</w:t>
      </w:r>
      <w:r>
        <w:rPr>
          <w:rStyle w:val="A5"/>
          <w:rFonts w:ascii="Times New Roman" w:hAnsi="Times New Roman"/>
          <w:sz w:val="24"/>
          <w:szCs w:val="24"/>
        </w:rPr>
        <w:t>ческих компаний – производителей лекарственных препаратов, медицинского оборудов</w:t>
      </w:r>
      <w:r>
        <w:rPr>
          <w:rStyle w:val="A5"/>
          <w:rFonts w:ascii="Times New Roman" w:hAnsi="Times New Roman"/>
          <w:sz w:val="24"/>
          <w:szCs w:val="24"/>
        </w:rPr>
        <w:t>а</w:t>
      </w:r>
      <w:r>
        <w:rPr>
          <w:rStyle w:val="A5"/>
          <w:rFonts w:ascii="Times New Roman" w:hAnsi="Times New Roman"/>
          <w:sz w:val="24"/>
          <w:szCs w:val="24"/>
        </w:rPr>
        <w:t xml:space="preserve">ния и расходных материалов. </w:t>
      </w:r>
    </w:p>
    <w:p w:rsidR="006869D1" w:rsidRPr="006869D1" w:rsidRDefault="00001CBF" w:rsidP="006869D1">
      <w:pPr>
        <w:jc w:val="both"/>
        <w:rPr>
          <w:rFonts w:eastAsia="Times New Roman"/>
          <w:color w:val="0563C1"/>
          <w:u w:val="single"/>
          <w:bdr w:val="none" w:sz="0" w:space="0" w:color="auto"/>
        </w:rPr>
      </w:pPr>
      <w:r>
        <w:rPr>
          <w:rStyle w:val="A5"/>
          <w:rFonts w:ascii="Times New Roman" w:hAnsi="Times New Roman"/>
          <w:sz w:val="24"/>
          <w:szCs w:val="24"/>
        </w:rPr>
        <w:t xml:space="preserve">Участие бесплатное. Узнать подробнее о Школе и зарегистрироваться можно по ссылке: </w:t>
      </w:r>
      <w:hyperlink r:id="rId7" w:history="1">
        <w:r w:rsidR="006869D1" w:rsidRPr="006869D1">
          <w:rPr>
            <w:rFonts w:eastAsia="Times New Roman"/>
            <w:color w:val="0563C1"/>
            <w:u w:val="single"/>
            <w:bdr w:val="none" w:sz="0" w:space="0" w:color="auto"/>
          </w:rPr>
          <w:t>https://clck.ru/ejHuQ</w:t>
        </w:r>
      </w:hyperlink>
    </w:p>
    <w:p w:rsidR="00B663BF" w:rsidRDefault="00001CBF" w:rsidP="006869D1">
      <w:pPr>
        <w:jc w:val="both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Style w:val="A5"/>
          <w:rFonts w:ascii="Times New Roman" w:hAnsi="Times New Roman"/>
          <w:sz w:val="24"/>
          <w:szCs w:val="24"/>
        </w:rPr>
        <w:t>Документация мероприятия подана на аккредитацию баллами НМО.</w:t>
      </w:r>
    </w:p>
    <w:p w:rsidR="00B663BF" w:rsidRDefault="00B663BF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63BF" w:rsidRDefault="00001CBF">
      <w:pPr>
        <w:spacing w:line="276" w:lineRule="auto"/>
        <w:rPr>
          <w:rStyle w:val="A5"/>
          <w:rFonts w:ascii="Times New Roman" w:eastAsia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/>
          <w:b/>
          <w:bCs/>
          <w:sz w:val="24"/>
          <w:szCs w:val="24"/>
        </w:rPr>
        <w:t>По вопросам участия: </w:t>
      </w:r>
      <w:r>
        <w:rPr>
          <w:rStyle w:val="A5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A5"/>
          <w:rFonts w:ascii="Times New Roman" w:hAnsi="Times New Roman"/>
          <w:sz w:val="24"/>
          <w:szCs w:val="24"/>
        </w:rPr>
        <w:t>Прохорова Дарья </w:t>
      </w:r>
      <w:r>
        <w:rPr>
          <w:rStyle w:val="A5"/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Style w:val="A5"/>
          <w:rFonts w:ascii="Times New Roman" w:hAnsi="Times New Roman"/>
          <w:sz w:val="24"/>
          <w:szCs w:val="24"/>
        </w:rPr>
        <w:t>+7 (926) 868-92-33 </w:t>
      </w:r>
      <w:r>
        <w:rPr>
          <w:rStyle w:val="A5"/>
          <w:rFonts w:ascii="Arial Unicode MS" w:eastAsia="Arial Unicode MS" w:hAnsi="Arial Unicode MS" w:cs="Arial Unicode MS"/>
          <w:sz w:val="24"/>
          <w:szCs w:val="24"/>
        </w:rPr>
        <w:br/>
      </w:r>
      <w:hyperlink r:id="rId8" w:history="1">
        <w:r>
          <w:rPr>
            <w:rStyle w:val="Hyperlink1"/>
            <w:rFonts w:eastAsia="Calibri"/>
          </w:rPr>
          <w:t>info</w:t>
        </w:r>
        <w:r w:rsidRPr="00107C34">
          <w:rPr>
            <w:rStyle w:val="Hyperlink1"/>
            <w:rFonts w:eastAsia="Calibri"/>
            <w:lang w:val="ru-RU"/>
          </w:rPr>
          <w:t>@</w:t>
        </w:r>
        <w:proofErr w:type="spellStart"/>
        <w:r>
          <w:rPr>
            <w:rStyle w:val="Hyperlink1"/>
            <w:rFonts w:eastAsia="Calibri"/>
          </w:rPr>
          <w:t>urostandart</w:t>
        </w:r>
        <w:proofErr w:type="spellEnd"/>
        <w:r w:rsidRPr="00107C34">
          <w:rPr>
            <w:rStyle w:val="Hyperlink1"/>
            <w:rFonts w:eastAsia="Calibri"/>
            <w:lang w:val="ru-RU"/>
          </w:rPr>
          <w:t>.</w:t>
        </w:r>
        <w:proofErr w:type="spellStart"/>
        <w:r>
          <w:rPr>
            <w:rStyle w:val="Hyperlink1"/>
            <w:rFonts w:eastAsia="Calibri"/>
          </w:rPr>
          <w:t>moscow</w:t>
        </w:r>
        <w:proofErr w:type="spellEnd"/>
      </w:hyperlink>
    </w:p>
    <w:p w:rsidR="00B663BF" w:rsidRDefault="00001CBF">
      <w:pPr>
        <w:spacing w:line="276" w:lineRule="auto"/>
      </w:pPr>
      <w:r>
        <w:rPr>
          <w:rStyle w:val="A5"/>
          <w:rFonts w:ascii="Times New Roman" w:hAnsi="Times New Roman"/>
          <w:sz w:val="24"/>
          <w:szCs w:val="24"/>
        </w:rPr>
        <w:t> </w:t>
      </w:r>
    </w:p>
    <w:sectPr w:rsidR="00B663BF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09" w:rsidRDefault="00181109">
      <w:pPr>
        <w:spacing w:after="0" w:line="240" w:lineRule="auto"/>
      </w:pPr>
      <w:r>
        <w:separator/>
      </w:r>
    </w:p>
  </w:endnote>
  <w:endnote w:type="continuationSeparator" w:id="0">
    <w:p w:rsidR="00181109" w:rsidRDefault="00181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BF" w:rsidRDefault="00B663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09" w:rsidRDefault="00181109">
      <w:pPr>
        <w:spacing w:after="0" w:line="240" w:lineRule="auto"/>
      </w:pPr>
      <w:r>
        <w:separator/>
      </w:r>
    </w:p>
  </w:footnote>
  <w:footnote w:type="continuationSeparator" w:id="0">
    <w:p w:rsidR="00181109" w:rsidRDefault="00181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3BF" w:rsidRDefault="00B663B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63BF"/>
    <w:rsid w:val="00001CBF"/>
    <w:rsid w:val="000B5950"/>
    <w:rsid w:val="00107C34"/>
    <w:rsid w:val="00181109"/>
    <w:rsid w:val="006869D1"/>
    <w:rsid w:val="009C14BF"/>
    <w:rsid w:val="00B6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Нет A"/>
    <w:rPr>
      <w:lang w:val="ru-RU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563C1"/>
      <w:sz w:val="24"/>
      <w:szCs w:val="24"/>
      <w:u w:val="single" w:color="0563C1"/>
      <w:lang w:val="ru-RU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color w:val="0563C1"/>
      <w:u w:val="single" w:color="0563C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Нет A"/>
    <w:rPr>
      <w:lang w:val="ru-RU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color w:val="0563C1"/>
      <w:sz w:val="24"/>
      <w:szCs w:val="24"/>
      <w:u w:val="single" w:color="0563C1"/>
      <w:lang w:val="ru-RU"/>
    </w:rPr>
  </w:style>
  <w:style w:type="character" w:customStyle="1" w:styleId="Hyperlink1">
    <w:name w:val="Hyperlink.1"/>
    <w:basedOn w:val="A5"/>
    <w:rPr>
      <w:rFonts w:ascii="Times New Roman" w:eastAsia="Times New Roman" w:hAnsi="Times New Roman" w:cs="Times New Roman"/>
      <w:color w:val="0563C1"/>
      <w:u w:val="single" w:color="0563C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rostandart.mosc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ejHu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Shi</dc:creator>
  <cp:lastModifiedBy>User</cp:lastModifiedBy>
  <cp:revision>10</cp:revision>
  <dcterms:created xsi:type="dcterms:W3CDTF">2022-04-01T13:31:00Z</dcterms:created>
  <dcterms:modified xsi:type="dcterms:W3CDTF">2022-04-04T10:12:00Z</dcterms:modified>
</cp:coreProperties>
</file>